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03E7B" w14:textId="77777777" w:rsidR="00FB589E" w:rsidRDefault="00FB589E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72C9E91F" w14:textId="77777777" w:rsidR="00FB589E" w:rsidRDefault="00FB589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7012E71" w14:textId="77777777" w:rsidR="00FB589E" w:rsidRDefault="00AC34A5">
      <w:pPr>
        <w:ind w:right="-1"/>
        <w:jc w:val="center"/>
        <w:rPr>
          <w:smallCaps/>
          <w:sz w:val="24"/>
        </w:rPr>
      </w:pPr>
      <w:hyperlink r:id="rId5" w:history="1">
        <w:r w:rsidR="00FB589E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35F7959" w14:textId="77777777" w:rsidR="00FB589E" w:rsidRDefault="00FB589E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0BF0C12" w14:textId="77777777" w:rsidR="00FB589E" w:rsidRDefault="00FB589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C3EE5FB" w14:textId="77777777" w:rsidR="00FB589E" w:rsidRDefault="00FB589E">
      <w:pPr>
        <w:jc w:val="center"/>
      </w:pPr>
    </w:p>
    <w:bookmarkEnd w:id="0"/>
    <w:bookmarkEnd w:id="1"/>
    <w:p w14:paraId="2409A70D" w14:textId="77777777" w:rsidR="00FB589E" w:rsidRDefault="00FB589E">
      <w:pPr>
        <w:ind w:left="0" w:firstLine="0"/>
        <w:jc w:val="center"/>
        <w:rPr>
          <w:color w:val="000000"/>
        </w:rPr>
      </w:pPr>
    </w:p>
    <w:p w14:paraId="215A6189" w14:textId="77777777" w:rsidR="00FB589E" w:rsidRPr="00B17E93" w:rsidRDefault="00FB589E" w:rsidP="00FB589E">
      <w:pPr>
        <w:pStyle w:val="Heading1"/>
        <w:rPr>
          <w:rFonts w:ascii="Times" w:hAnsi="Times"/>
          <w:smallCaps/>
          <w:sz w:val="36"/>
        </w:rPr>
      </w:pPr>
      <w:r w:rsidRPr="00B17E93">
        <w:rPr>
          <w:rFonts w:ascii="Times" w:hAnsi="Times"/>
          <w:smallCaps/>
          <w:sz w:val="36"/>
        </w:rPr>
        <w:t>Claudio Guillén Kahen</w:t>
      </w:r>
      <w:r w:rsidR="00AC34A5">
        <w:rPr>
          <w:rFonts w:ascii="Times" w:hAnsi="Times"/>
          <w:smallCaps/>
          <w:sz w:val="36"/>
        </w:rPr>
        <w:t xml:space="preserve">   </w:t>
      </w:r>
    </w:p>
    <w:p w14:paraId="235C8702" w14:textId="77777777" w:rsidR="00FB589E" w:rsidRDefault="00FB589E">
      <w:pPr>
        <w:rPr>
          <w:b/>
        </w:rPr>
      </w:pPr>
    </w:p>
    <w:p w14:paraId="2FB42115" w14:textId="77777777" w:rsidR="00FB589E" w:rsidRPr="00AC34A5" w:rsidRDefault="00AC34A5">
      <w:pPr>
        <w:rPr>
          <w:sz w:val="24"/>
          <w:szCs w:val="24"/>
        </w:rPr>
      </w:pPr>
      <w:r w:rsidRPr="00AC34A5">
        <w:rPr>
          <w:sz w:val="24"/>
          <w:szCs w:val="24"/>
        </w:rPr>
        <w:tab/>
      </w:r>
      <w:r w:rsidRPr="00AC34A5">
        <w:rPr>
          <w:sz w:val="24"/>
          <w:szCs w:val="24"/>
        </w:rPr>
        <w:t xml:space="preserve">(Son of </w:t>
      </w:r>
      <w:r w:rsidRPr="00AC34A5">
        <w:rPr>
          <w:sz w:val="24"/>
          <w:szCs w:val="24"/>
        </w:rPr>
        <w:t xml:space="preserve">poet </w:t>
      </w:r>
      <w:r w:rsidRPr="00AC34A5">
        <w:rPr>
          <w:sz w:val="24"/>
          <w:szCs w:val="24"/>
        </w:rPr>
        <w:t>Jorge Guillén, b. Paris, 1924; Ph.D. Harvard, t. Harvard to 1985, president of Sociedad Española de Li</w:t>
      </w:r>
      <w:r w:rsidRPr="00AC34A5">
        <w:rPr>
          <w:sz w:val="24"/>
          <w:szCs w:val="24"/>
        </w:rPr>
        <w:t>teratura Universal y Comparada)</w:t>
      </w:r>
    </w:p>
    <w:p w14:paraId="2C65F5CD" w14:textId="77777777" w:rsidR="00AC34A5" w:rsidRDefault="00AC34A5"/>
    <w:p w14:paraId="5E9384C6" w14:textId="77777777" w:rsidR="00AC34A5" w:rsidRDefault="00AC34A5"/>
    <w:p w14:paraId="5C598ED2" w14:textId="77777777" w:rsidR="00AC34A5" w:rsidRDefault="00AC34A5">
      <w:pPr>
        <w:rPr>
          <w:b/>
        </w:rPr>
      </w:pPr>
    </w:p>
    <w:p w14:paraId="72C907E5" w14:textId="77777777" w:rsidR="00FB589E" w:rsidRDefault="00FB589E">
      <w:pPr>
        <w:rPr>
          <w:b/>
        </w:rPr>
      </w:pPr>
      <w:r>
        <w:rPr>
          <w:b/>
        </w:rPr>
        <w:t>Works</w:t>
      </w:r>
    </w:p>
    <w:p w14:paraId="2540D4D4" w14:textId="77777777" w:rsidR="00FB589E" w:rsidRDefault="00FB589E">
      <w:pPr>
        <w:rPr>
          <w:b/>
        </w:rPr>
      </w:pPr>
    </w:p>
    <w:p w14:paraId="43318D93" w14:textId="77777777" w:rsidR="00FB589E" w:rsidRDefault="00FB589E">
      <w:pPr>
        <w:rPr>
          <w:b/>
        </w:rPr>
      </w:pPr>
    </w:p>
    <w:p w14:paraId="5F1121F5" w14:textId="77777777" w:rsidR="00FB589E" w:rsidRDefault="00FB589E">
      <w:r>
        <w:t xml:space="preserve">Guillén Kahen, Claudio. "On the Concept and Metaphor of Perspective." In </w:t>
      </w:r>
      <w:r>
        <w:rPr>
          <w:i/>
        </w:rPr>
        <w:t>Comparatists at Work.</w:t>
      </w:r>
      <w:r>
        <w:t xml:space="preserve"> Ed. Stephen G. Nichols, Jr., and Richard B. Vowles. Waltham (MA): Blaisdell, 1968. 29-90.</w:t>
      </w:r>
    </w:p>
    <w:p w14:paraId="2F50A0E0" w14:textId="77777777" w:rsidR="009E3805" w:rsidRDefault="009E3805" w:rsidP="009E3805">
      <w:r>
        <w:t xml:space="preserve">_____. "8. On the Concept and Metaphor of Perspective."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283-72.*</w:t>
      </w:r>
    </w:p>
    <w:p w14:paraId="4338884B" w14:textId="77777777" w:rsidR="00FB589E" w:rsidRDefault="00FB589E">
      <w:r>
        <w:t xml:space="preserve">_____. "Poetics as System." </w:t>
      </w:r>
      <w:r>
        <w:rPr>
          <w:i/>
        </w:rPr>
        <w:t>Comparative Literature</w:t>
      </w:r>
      <w:r>
        <w:t xml:space="preserve"> 22 (1970): 193-222.</w:t>
      </w:r>
    </w:p>
    <w:p w14:paraId="6AD173B2" w14:textId="77777777" w:rsidR="00FB589E" w:rsidRDefault="00FB589E">
      <w:r>
        <w:t xml:space="preserve">_____. "Second Thoughts on Literary Periods." In Guillén, </w:t>
      </w:r>
      <w:r>
        <w:rPr>
          <w:i/>
        </w:rPr>
        <w:t>Literature as System.</w:t>
      </w:r>
      <w:r>
        <w:t xml:space="preserve"> </w:t>
      </w:r>
    </w:p>
    <w:p w14:paraId="00505453" w14:textId="77777777" w:rsidR="00A3666F" w:rsidRDefault="00A3666F" w:rsidP="00A3666F">
      <w:r>
        <w:t xml:space="preserve">_____. "10. Second Thoughts on Literary Periods."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420-69.*</w:t>
      </w:r>
    </w:p>
    <w:p w14:paraId="24BFB3EB" w14:textId="77777777" w:rsidR="00FB589E" w:rsidRDefault="00FB589E">
      <w:r>
        <w:t xml:space="preserve">_____. "The Aesthetics of Literary Influence." In Guillén, </w:t>
      </w:r>
      <w:r>
        <w:rPr>
          <w:i/>
        </w:rPr>
        <w:t>Literature as System.</w:t>
      </w:r>
    </w:p>
    <w:p w14:paraId="696607F3" w14:textId="77777777" w:rsidR="00FB589E" w:rsidRDefault="00FB589E">
      <w:r>
        <w:t xml:space="preserve">_____. "On the Concept and Metaphor of Perspective." In Guillén, </w:t>
      </w:r>
      <w:r>
        <w:rPr>
          <w:i/>
        </w:rPr>
        <w:t>Literature as System.</w:t>
      </w:r>
      <w:r>
        <w:t xml:space="preserve"> </w:t>
      </w:r>
    </w:p>
    <w:p w14:paraId="0A4BEBBE" w14:textId="77777777" w:rsidR="00FB589E" w:rsidRPr="00FB589E" w:rsidRDefault="00FB589E" w:rsidP="00FB589E">
      <w:pPr>
        <w:rPr>
          <w:i/>
        </w:rPr>
      </w:pPr>
      <w:r>
        <w:t xml:space="preserve">_____. </w:t>
      </w:r>
      <w:r>
        <w:rPr>
          <w:i/>
        </w:rPr>
        <w:t>Literature as System: Essays toward the Theory of Literary History.</w:t>
      </w:r>
      <w:r>
        <w:t xml:space="preserve"> Princeton (NJ): Princeton UP, 1971.*</w:t>
      </w:r>
    </w:p>
    <w:p w14:paraId="1D9F922C" w14:textId="77777777" w:rsidR="00FB589E" w:rsidRDefault="00FB589E" w:rsidP="00FB589E">
      <w:r>
        <w:t xml:space="preserve">_____. "Introduction."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3-14.*</w:t>
      </w:r>
    </w:p>
    <w:p w14:paraId="0DB753AA" w14:textId="77777777" w:rsidR="00FB589E" w:rsidRDefault="00FB589E" w:rsidP="00FB589E">
      <w:r>
        <w:t xml:space="preserve">_____. "1. The Aesthetics of Literary Influence."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17-52.*</w:t>
      </w:r>
    </w:p>
    <w:p w14:paraId="4D1164A4" w14:textId="77777777" w:rsidR="00FB589E" w:rsidRDefault="00FB589E" w:rsidP="00FB589E">
      <w:r>
        <w:lastRenderedPageBreak/>
        <w:t xml:space="preserve">_____. "2. </w:t>
      </w:r>
      <w:r w:rsidR="007812D3">
        <w:t>A Note on Influences and Conventions</w:t>
      </w:r>
      <w:r>
        <w:t xml:space="preserve">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</w:t>
      </w:r>
      <w:r w:rsidR="007812D3">
        <w:t xml:space="preserve"> 53-78.</w:t>
      </w:r>
      <w:r>
        <w:t>*</w:t>
      </w:r>
    </w:p>
    <w:p w14:paraId="2F4ED726" w14:textId="77777777" w:rsidR="00FB589E" w:rsidRDefault="00FB589E" w:rsidP="00FB589E">
      <w:r>
        <w:t xml:space="preserve">_____. "3. Toward a Definition of the Picaresque."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71-106.*</w:t>
      </w:r>
    </w:p>
    <w:p w14:paraId="7EA09209" w14:textId="77777777" w:rsidR="00FB589E" w:rsidRDefault="00FB589E" w:rsidP="00FB589E">
      <w:r>
        <w:t xml:space="preserve">_____. "4. On the Uses of Literary Genre."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107-34.*</w:t>
      </w:r>
    </w:p>
    <w:p w14:paraId="710F5D2D" w14:textId="77777777" w:rsidR="00FB589E" w:rsidRDefault="00FB589E" w:rsidP="00FB589E">
      <w:r>
        <w:t xml:space="preserve">_____. "5. Genre and Countergenre: The Discovery of the Picaresque."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135-58.*</w:t>
      </w:r>
    </w:p>
    <w:p w14:paraId="75767590" w14:textId="77777777" w:rsidR="00FB589E" w:rsidRDefault="00FB589E" w:rsidP="00FB589E">
      <w:r>
        <w:t xml:space="preserve">_____. "6. Literature as Historical Contradiction: </w:t>
      </w:r>
      <w:r>
        <w:rPr>
          <w:i/>
        </w:rPr>
        <w:t>El Abencerraje,</w:t>
      </w:r>
      <w:r>
        <w:t xml:space="preserve"> the Moorish Novel, and the Eclogue."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159-218.*</w:t>
      </w:r>
    </w:p>
    <w:p w14:paraId="5C891D02" w14:textId="77777777" w:rsidR="00FB589E" w:rsidRDefault="00FB589E" w:rsidP="00FB589E">
      <w:r>
        <w:t xml:space="preserve">_____. "7. Stylistics of Silence."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221-80.*</w:t>
      </w:r>
    </w:p>
    <w:p w14:paraId="132AADC5" w14:textId="77777777" w:rsidR="00FB589E" w:rsidRDefault="00FB589E" w:rsidP="00FB589E">
      <w:r>
        <w:t xml:space="preserve">_____. "9. Literature as System."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375-419.*</w:t>
      </w:r>
    </w:p>
    <w:p w14:paraId="67592273" w14:textId="77777777" w:rsidR="007812D3" w:rsidRDefault="007812D3" w:rsidP="007812D3">
      <w:r>
        <w:t xml:space="preserve">_____. "11. On the Object of Literary Change." In Guillén, </w:t>
      </w:r>
      <w:r>
        <w:rPr>
          <w:i/>
        </w:rPr>
        <w:t>Literature as System: Essays toward the Theory of Literary History.</w:t>
      </w:r>
      <w:r>
        <w:t xml:space="preserve"> Princeton (NJ): Princeton UP, 1971. 470-510.*</w:t>
      </w:r>
    </w:p>
    <w:p w14:paraId="618B8558" w14:textId="77777777" w:rsidR="002D34D3" w:rsidRDefault="002D34D3" w:rsidP="002D34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"Un ejemplo clásico y contemporáneo: El escritor exiliado." (= "El sol y la gente"). Lecture at Fundación Juan March, 24 Jan. 1980. Online audio at </w:t>
      </w:r>
      <w:r>
        <w:rPr>
          <w:i/>
          <w:sz w:val="28"/>
          <w:szCs w:val="28"/>
        </w:rPr>
        <w:t>Fundación Juan March</w:t>
      </w:r>
      <w:r>
        <w:rPr>
          <w:sz w:val="28"/>
          <w:szCs w:val="28"/>
        </w:rPr>
        <w:t xml:space="preserve"> </w:t>
      </w:r>
    </w:p>
    <w:p w14:paraId="40876C91" w14:textId="77777777" w:rsidR="002D34D3" w:rsidRDefault="002D34D3" w:rsidP="002D34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" w:history="1">
        <w:r w:rsidRPr="000C53A2">
          <w:rPr>
            <w:rStyle w:val="Hyperlink"/>
            <w:szCs w:val="28"/>
          </w:rPr>
          <w:t>http://www.march.es/conferencias/anteriores/voz.aspx?p1=21251&amp;l=1</w:t>
        </w:r>
      </w:hyperlink>
    </w:p>
    <w:p w14:paraId="265CCA39" w14:textId="77777777" w:rsidR="002D34D3" w:rsidRPr="00550220" w:rsidRDefault="002D34D3" w:rsidP="002D34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50C6B47D" w14:textId="77777777" w:rsidR="007812D3" w:rsidRDefault="007812D3" w:rsidP="007812D3">
      <w:r>
        <w:t xml:space="preserve">_____. "Sobre el objeto del cambio literario." In Guillén, </w:t>
      </w:r>
      <w:r>
        <w:rPr>
          <w:i/>
        </w:rPr>
        <w:t>Teorías de la historia literaria: Ensayos de teoría.</w:t>
      </w:r>
      <w:r>
        <w:t xml:space="preserve">  Madrid: Espasa-Calpe, 1989. 199-248.*</w:t>
      </w:r>
    </w:p>
    <w:p w14:paraId="7206F9B2" w14:textId="77777777" w:rsidR="007812D3" w:rsidRDefault="007812D3" w:rsidP="007812D3">
      <w:r>
        <w:t xml:space="preserve">_____. "Cambio literario y múltiples duraciones." In Guillén, </w:t>
      </w:r>
      <w:r>
        <w:rPr>
          <w:i/>
        </w:rPr>
        <w:t>Teorías de la historia literaria: Ensayos de teoría.</w:t>
      </w:r>
      <w:r>
        <w:t xml:space="preserve">  Madrid: Espasa-Calpe, 1989.</w:t>
      </w:r>
      <w:r>
        <w:rPr>
          <w:i/>
        </w:rPr>
        <w:t xml:space="preserve"> </w:t>
      </w:r>
      <w:r>
        <w:t>249-82.*</w:t>
      </w:r>
    </w:p>
    <w:p w14:paraId="10A61D26" w14:textId="77777777" w:rsidR="00131A95" w:rsidRPr="004D4EEB" w:rsidRDefault="00131A95" w:rsidP="00131A95">
      <w:pPr>
        <w:ind w:left="737" w:hanging="737"/>
        <w:rPr>
          <w:i/>
        </w:rPr>
      </w:pPr>
      <w:r>
        <w:t xml:space="preserve">_____. "De la interhistoricidad." In Guillén, </w:t>
      </w:r>
      <w:r>
        <w:rPr>
          <w:i/>
        </w:rPr>
        <w:t xml:space="preserve">Teorías de la historia literaria: Ensayos de teoría. </w:t>
      </w:r>
      <w:r>
        <w:t>Madrid: Espasa-Calpe, 1989</w:t>
      </w:r>
      <w:r>
        <w:rPr>
          <w:i/>
        </w:rPr>
        <w:t>.</w:t>
      </w:r>
      <w:r>
        <w:t xml:space="preserve"> 283-308.*</w:t>
      </w:r>
    </w:p>
    <w:p w14:paraId="4FB8FB78" w14:textId="77777777" w:rsidR="00AC34A5" w:rsidRDefault="00AC34A5" w:rsidP="00AC34A5">
      <w:r>
        <w:t>_____.</w:t>
      </w:r>
      <w:r>
        <w:t xml:space="preserve"> "(I) De la oralidad a la escritura: Los orígenes." Audio. Lecture at Fundación Juan March 5 Feb. 1991. (Correspondencia epistolar y lit</w:t>
      </w:r>
      <w:bookmarkStart w:id="2" w:name="_GoBack"/>
      <w:bookmarkEnd w:id="2"/>
      <w:r>
        <w:t xml:space="preserve">eratura). Online at </w:t>
      </w:r>
      <w:r>
        <w:rPr>
          <w:i/>
        </w:rPr>
        <w:t>Fundación Juan March.*</w:t>
      </w:r>
    </w:p>
    <w:p w14:paraId="0693FB12" w14:textId="77777777" w:rsidR="00AC34A5" w:rsidRDefault="00AC34A5" w:rsidP="00AC34A5">
      <w:r>
        <w:lastRenderedPageBreak/>
        <w:tab/>
      </w:r>
      <w:hyperlink r:id="rId7" w:history="1">
        <w:r w:rsidRPr="00E54C58">
          <w:rPr>
            <w:rStyle w:val="Hyperlink"/>
          </w:rPr>
          <w:t>https://www.march.es/conferencias/anteriores/voz.aspx?p1=21990&amp;l=1</w:t>
        </w:r>
      </w:hyperlink>
    </w:p>
    <w:p w14:paraId="76139829" w14:textId="77777777" w:rsidR="00AC34A5" w:rsidRPr="004745D1" w:rsidRDefault="00AC34A5" w:rsidP="00AC34A5">
      <w:r>
        <w:tab/>
        <w:t>2018</w:t>
      </w:r>
    </w:p>
    <w:p w14:paraId="68C146B1" w14:textId="77777777" w:rsidR="00FB589E" w:rsidRDefault="00FB589E">
      <w:pPr>
        <w:rPr>
          <w:color w:val="000000"/>
        </w:rPr>
      </w:pPr>
      <w:r>
        <w:rPr>
          <w:color w:val="000000"/>
        </w:rPr>
        <w:t xml:space="preserve">_____. From </w:t>
      </w:r>
      <w:r>
        <w:rPr>
          <w:i/>
          <w:color w:val="000000"/>
        </w:rPr>
        <w:t>Literature as System.</w:t>
      </w:r>
      <w:r>
        <w:rPr>
          <w:color w:val="000000"/>
        </w:rPr>
        <w:t xml:space="preserve"> In </w:t>
      </w:r>
      <w:r>
        <w:rPr>
          <w:i/>
          <w:color w:val="000000"/>
        </w:rPr>
        <w:t>Theory of the Novel: A Historical Approach.</w:t>
      </w:r>
      <w:r>
        <w:rPr>
          <w:color w:val="000000"/>
        </w:rPr>
        <w:t xml:space="preserve"> Ed. Michael McKeon. Baltimore: Johns Hopkins UP, 2000. 34-50.*</w:t>
      </w:r>
    </w:p>
    <w:p w14:paraId="59C1E06C" w14:textId="77777777" w:rsidR="00FB589E" w:rsidRDefault="00FB589E">
      <w:r>
        <w:t xml:space="preserve">_____. </w:t>
      </w:r>
      <w:r>
        <w:rPr>
          <w:i/>
        </w:rPr>
        <w:t xml:space="preserve">Entre lo uno y lo diverso: Introducción a la literatura comparada. </w:t>
      </w:r>
      <w:r>
        <w:t>Barcelona: Crítica, 1985.</w:t>
      </w:r>
    </w:p>
    <w:p w14:paraId="7DCB6D31" w14:textId="77777777" w:rsidR="00FB589E" w:rsidRDefault="00FB589E">
      <w:r>
        <w:t xml:space="preserve">_____. </w:t>
      </w:r>
      <w:r>
        <w:rPr>
          <w:i/>
        </w:rPr>
        <w:t>The Challenge of Comparative Literature.</w:t>
      </w:r>
      <w:r>
        <w:t xml:space="preserve"> Cambridge (MA): Harvard UP, 1993.</w:t>
      </w:r>
    </w:p>
    <w:p w14:paraId="0028E877" w14:textId="77777777" w:rsidR="00FB589E" w:rsidRDefault="00FB589E">
      <w:r>
        <w:t xml:space="preserve">_____. </w:t>
      </w:r>
      <w:r>
        <w:rPr>
          <w:i/>
        </w:rPr>
        <w:t>Teorías de la historia literaria: Ensayos de teoría.</w:t>
      </w:r>
      <w:r>
        <w:t xml:space="preserve"> Madrid: Espasa-Calpe, 1989.*</w:t>
      </w:r>
    </w:p>
    <w:p w14:paraId="3C6AD3DB" w14:textId="77777777" w:rsidR="00FB589E" w:rsidRDefault="00FB589E" w:rsidP="00FB589E">
      <w:pPr>
        <w:rPr>
          <w:szCs w:val="24"/>
        </w:rPr>
      </w:pPr>
      <w:r w:rsidRPr="00FB08D9">
        <w:rPr>
          <w:szCs w:val="24"/>
        </w:rPr>
        <w:t xml:space="preserve">_____. "The Sun and the Self. Notes on </w:t>
      </w:r>
      <w:r>
        <w:rPr>
          <w:szCs w:val="24"/>
        </w:rPr>
        <w:t xml:space="preserve">Some Responses to Exile." In </w:t>
      </w:r>
      <w:r>
        <w:rPr>
          <w:i/>
          <w:szCs w:val="24"/>
        </w:rPr>
        <w:t xml:space="preserve">Aesthetics and the Literature of Ideas. </w:t>
      </w:r>
      <w:r>
        <w:rPr>
          <w:szCs w:val="24"/>
        </w:rPr>
        <w:t xml:space="preserve">Ed. François Jost. Newark: U of Delaware Press. 261-282.  </w:t>
      </w:r>
      <w:r w:rsidRPr="005D5738">
        <w:rPr>
          <w:szCs w:val="24"/>
        </w:rPr>
        <w:t xml:space="preserve">Extended Spanish version:  </w:t>
      </w:r>
      <w:r w:rsidRPr="005D5738">
        <w:rPr>
          <w:i/>
          <w:szCs w:val="24"/>
        </w:rPr>
        <w:t>El sol de los desterrados.</w:t>
      </w:r>
      <w:r>
        <w:rPr>
          <w:i/>
          <w:szCs w:val="24"/>
        </w:rPr>
        <w:t xml:space="preserve"> Literatura y exilio. </w:t>
      </w:r>
      <w:r w:rsidRPr="005D5738">
        <w:rPr>
          <w:szCs w:val="24"/>
        </w:rPr>
        <w:t>1995</w:t>
      </w:r>
      <w:r>
        <w:rPr>
          <w:i/>
          <w:szCs w:val="24"/>
        </w:rPr>
        <w:t xml:space="preserve">. </w:t>
      </w:r>
      <w:r>
        <w:rPr>
          <w:szCs w:val="24"/>
        </w:rPr>
        <w:t xml:space="preserve">Barcelona: Quaderns Crema.  See also </w:t>
      </w:r>
      <w:r w:rsidRPr="005D5738">
        <w:rPr>
          <w:szCs w:val="24"/>
        </w:rPr>
        <w:t xml:space="preserve">"El sol de los desterrados. </w:t>
      </w:r>
      <w:r w:rsidRPr="001D4614">
        <w:rPr>
          <w:szCs w:val="24"/>
        </w:rPr>
        <w:t xml:space="preserve">Literatura y exilio". In Guillén, </w:t>
      </w:r>
      <w:r w:rsidRPr="001D4614">
        <w:rPr>
          <w:i/>
          <w:szCs w:val="24"/>
        </w:rPr>
        <w:t xml:space="preserve">Múltiples moradas. </w:t>
      </w:r>
      <w:r>
        <w:rPr>
          <w:i/>
          <w:szCs w:val="24"/>
        </w:rPr>
        <w:t>Ensayo de Literatura Comparada.</w:t>
      </w:r>
      <w:r>
        <w:rPr>
          <w:szCs w:val="24"/>
        </w:rPr>
        <w:t xml:space="preserve"> Barcelona: Tusquets, 1998. 29-97.</w:t>
      </w:r>
    </w:p>
    <w:p w14:paraId="694E3BFE" w14:textId="77777777" w:rsidR="00FB589E" w:rsidRDefault="00FB589E">
      <w:r>
        <w:t xml:space="preserve">_____. "Usos y abusos del 27 (recuerdos de aquella generación)." </w:t>
      </w:r>
      <w:r>
        <w:rPr>
          <w:i/>
        </w:rPr>
        <w:t>Revista de Occidente</w:t>
      </w:r>
      <w:r>
        <w:t xml:space="preserve"> 191 (April 1997).*</w:t>
      </w:r>
    </w:p>
    <w:p w14:paraId="796079C7" w14:textId="77777777" w:rsidR="00FB589E" w:rsidRDefault="00FB589E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Múltiples moradas: Ensayo de literatura comparada.</w:t>
      </w:r>
      <w:r w:rsidRPr="00013131">
        <w:rPr>
          <w:lang w:bidi="es-ES_tradnl"/>
        </w:rPr>
        <w:t xml:space="preserve"> Barcelona: Tusquets, 1998. Select.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2000.*</w:t>
      </w:r>
    </w:p>
    <w:p w14:paraId="052CC6D3" w14:textId="77777777" w:rsidR="003900D1" w:rsidRPr="003900D1" w:rsidRDefault="003900D1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Entre el saber y el conocer: Moradas del estudio literario.</w:t>
      </w:r>
      <w:r>
        <w:rPr>
          <w:lang w:bidi="es-ES_tradnl"/>
        </w:rPr>
        <w:t xml:space="preserve"> 2001.</w:t>
      </w:r>
    </w:p>
    <w:p w14:paraId="21D44620" w14:textId="77777777" w:rsidR="00FB589E" w:rsidRDefault="00FB589E">
      <w:r>
        <w:t xml:space="preserve">_____. "Nacionalismo y cultura."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51-55.*</w:t>
      </w:r>
    </w:p>
    <w:p w14:paraId="6792F950" w14:textId="77777777" w:rsidR="00FB589E" w:rsidRDefault="00FB589E">
      <w:r>
        <w:t xml:space="preserve">_____. "La literatura y el vivir." Foreword to Stephen Gilman, </w:t>
      </w:r>
      <w:r>
        <w:rPr>
          <w:i/>
        </w:rPr>
        <w:t>Del Arcipreste de Hita a Pedro Salinas.</w:t>
      </w:r>
      <w:r>
        <w:t xml:space="preserve"> Salamanca: Ediciones U de Salamanca, 2002. 13-18.*</w:t>
      </w:r>
    </w:p>
    <w:p w14:paraId="0C735B0A" w14:textId="77777777" w:rsidR="00FB589E" w:rsidRPr="00644676" w:rsidRDefault="00FB589E" w:rsidP="00FB589E">
      <w:r>
        <w:t xml:space="preserve">_____. Prologue to </w:t>
      </w:r>
      <w:r>
        <w:rPr>
          <w:i/>
        </w:rPr>
        <w:t>Sonetos y Lamento de una amante.</w:t>
      </w:r>
      <w:r>
        <w:t xml:space="preserve"> By William Shakespeare. Trans. Andrés Ehrenhaus. Bilingual ed. Barcelona: Galaxia Gutenberg / Círculo de Lectores, 2009.*</w:t>
      </w:r>
    </w:p>
    <w:p w14:paraId="40785477" w14:textId="77777777" w:rsidR="00FB589E" w:rsidRDefault="00FB589E"/>
    <w:p w14:paraId="634D3E28" w14:textId="77777777" w:rsidR="00FB589E" w:rsidRDefault="00FB589E"/>
    <w:p w14:paraId="25567813" w14:textId="77777777" w:rsidR="00FB589E" w:rsidRDefault="00FB589E"/>
    <w:p w14:paraId="014927D4" w14:textId="77777777" w:rsidR="00FB589E" w:rsidRDefault="00FB589E"/>
    <w:p w14:paraId="6E89A8F5" w14:textId="77777777" w:rsidR="00FB589E" w:rsidRDefault="00FB589E">
      <w:pPr>
        <w:rPr>
          <w:b/>
        </w:rPr>
      </w:pPr>
      <w:r>
        <w:rPr>
          <w:b/>
        </w:rPr>
        <w:t>Criticism</w:t>
      </w:r>
    </w:p>
    <w:p w14:paraId="3223C102" w14:textId="77777777" w:rsidR="00FB589E" w:rsidRDefault="00FB589E">
      <w:pPr>
        <w:rPr>
          <w:b/>
        </w:rPr>
      </w:pPr>
    </w:p>
    <w:p w14:paraId="20B02E70" w14:textId="77777777" w:rsidR="00FB589E" w:rsidRDefault="00FB589E">
      <w:r>
        <w:t xml:space="preserve">Pozuelo Yvancos, José María. "Claudio Guillén, un pensamiento interrogativo." </w:t>
      </w:r>
      <w:r>
        <w:rPr>
          <w:i/>
        </w:rPr>
        <w:t xml:space="preserve">Revista de Occidente </w:t>
      </w:r>
      <w:r>
        <w:t xml:space="preserve"> 302-303 (July-Aug. 2006). 140-59.*</w:t>
      </w:r>
    </w:p>
    <w:p w14:paraId="21F247D2" w14:textId="77777777" w:rsidR="00FB589E" w:rsidRDefault="00FB589E">
      <w:pPr>
        <w:rPr>
          <w:b/>
        </w:rPr>
      </w:pPr>
    </w:p>
    <w:p w14:paraId="66BA018D" w14:textId="77777777" w:rsidR="00FB589E" w:rsidRDefault="00FB589E"/>
    <w:sectPr w:rsidR="00FB589E" w:rsidSect="00AC34A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C"/>
    <w:rsid w:val="00131A95"/>
    <w:rsid w:val="002D34D3"/>
    <w:rsid w:val="003900D1"/>
    <w:rsid w:val="00600FD8"/>
    <w:rsid w:val="007812D3"/>
    <w:rsid w:val="0083160F"/>
    <w:rsid w:val="009E3805"/>
    <w:rsid w:val="00A3666F"/>
    <w:rsid w:val="00AC34A5"/>
    <w:rsid w:val="00EB450C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DD9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17E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2D34D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B17E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2D34D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march.es/conferencias/anteriores/voz.aspx?p1=21251&amp;l=1" TargetMode="External"/><Relationship Id="rId7" Type="http://schemas.openxmlformats.org/officeDocument/2006/relationships/hyperlink" Target="https://www.march.es/conferencias/anteriores/voz.aspx?p1=21990&amp;l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944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6318</CharactersWithSpaces>
  <SharedDoc>false</SharedDoc>
  <HLinks>
    <vt:vector size="12" baseType="variant"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http://www.march.es/conferencias/anteriores/voz.aspx?p1=21251&amp;l=1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2018-08-15T09:36:00Z</dcterms:created>
  <dcterms:modified xsi:type="dcterms:W3CDTF">2018-11-05T20:24:00Z</dcterms:modified>
</cp:coreProperties>
</file>