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F1" w:rsidRPr="00213AF0" w:rsidRDefault="00C744F1" w:rsidP="00C744F1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C744F1" w:rsidRPr="00F523F6" w:rsidRDefault="00C744F1" w:rsidP="00C744F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C744F1" w:rsidRPr="00F523F6" w:rsidRDefault="00C744F1" w:rsidP="00C744F1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C744F1" w:rsidRPr="00F523F6" w:rsidRDefault="00C744F1" w:rsidP="00C744F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C744F1" w:rsidRPr="00B1093D" w:rsidRDefault="00C744F1" w:rsidP="00C744F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:rsidR="00C744F1" w:rsidRPr="00B1093D" w:rsidRDefault="00C744F1" w:rsidP="00C744F1">
      <w:pPr>
        <w:jc w:val="center"/>
        <w:rPr>
          <w:sz w:val="24"/>
          <w:lang w:val="en-US"/>
        </w:rPr>
      </w:pPr>
    </w:p>
    <w:p w:rsidR="00C744F1" w:rsidRPr="00B1093D" w:rsidRDefault="00C744F1" w:rsidP="00C744F1">
      <w:pPr>
        <w:jc w:val="center"/>
        <w:rPr>
          <w:sz w:val="24"/>
          <w:lang w:val="en-US"/>
        </w:rPr>
      </w:pPr>
    </w:p>
    <w:p w:rsidR="00E766BD" w:rsidRDefault="00E766BD">
      <w:pPr>
        <w:jc w:val="center"/>
      </w:pPr>
      <w:bookmarkStart w:id="2" w:name="_GoBack"/>
      <w:bookmarkEnd w:id="0"/>
      <w:bookmarkEnd w:id="1"/>
      <w:bookmarkEnd w:id="2"/>
    </w:p>
    <w:p w:rsidR="00E766BD" w:rsidRPr="00FE62FF" w:rsidRDefault="00DB20C4" w:rsidP="00E766BD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Á</w:t>
      </w:r>
      <w:r w:rsidR="00E766BD" w:rsidRPr="00FE62FF">
        <w:rPr>
          <w:rFonts w:ascii="Times" w:hAnsi="Times"/>
          <w:smallCaps/>
          <w:sz w:val="36"/>
        </w:rPr>
        <w:t>ngeles Sirvent</w:t>
      </w:r>
    </w:p>
    <w:p w:rsidR="00E766BD" w:rsidRDefault="00E766BD"/>
    <w:p w:rsidR="00E766BD" w:rsidRDefault="00E766BD"/>
    <w:p w:rsidR="00E766BD" w:rsidRPr="00FE62FF" w:rsidRDefault="00E766BD">
      <w:pPr>
        <w:rPr>
          <w:b/>
        </w:rPr>
      </w:pPr>
      <w:r>
        <w:rPr>
          <w:b/>
        </w:rPr>
        <w:t>Works</w:t>
      </w:r>
    </w:p>
    <w:p w:rsidR="00E766BD" w:rsidRDefault="00E766BD"/>
    <w:p w:rsidR="00E766BD" w:rsidRDefault="00E766BD">
      <w:r>
        <w:t xml:space="preserve">Sirvent Ramos, Ángeles. </w:t>
      </w:r>
      <w:r>
        <w:rPr>
          <w:i/>
        </w:rPr>
        <w:t>Roland Barthes: De las críticas de interpretación al análisis textual.</w:t>
      </w:r>
      <w:r>
        <w:t xml:space="preserve"> 1989.</w:t>
      </w:r>
    </w:p>
    <w:p w:rsidR="00E766BD" w:rsidRDefault="00E766BD">
      <w:r>
        <w:t xml:space="preserve">_____. </w:t>
      </w:r>
      <w:r>
        <w:rPr>
          <w:i/>
        </w:rPr>
        <w:t xml:space="preserve">La teoría textual barthesiana. </w:t>
      </w:r>
      <w:r>
        <w:t>Murcia: Secretariado de Publicaciones de la Universidad de Murcia, 1992.</w:t>
      </w:r>
    </w:p>
    <w:p w:rsidR="00E766BD" w:rsidRDefault="00E766BD">
      <w:r>
        <w:t xml:space="preserve">_____. "Roland Barthes y la escritura del yo." In </w:t>
      </w:r>
      <w:r>
        <w:rPr>
          <w:i/>
        </w:rPr>
        <w:t>Autor y texto: Fragmentos de una presencia.</w:t>
      </w:r>
      <w:r>
        <w:t xml:space="preserve"> Ed. Ángeles Sirvent, Josefina Bueno, and Silvia Caporale. Barcelona: PPU, 1996. 15-19.*</w:t>
      </w:r>
    </w:p>
    <w:p w:rsidR="00E766BD" w:rsidRDefault="00E766BD" w:rsidP="00E766BD">
      <w:r>
        <w:t xml:space="preserve">Sirvent, Ángeles, Josefina Bueno and Silvia Caporale, eds. </w:t>
      </w:r>
      <w:r>
        <w:rPr>
          <w:i/>
        </w:rPr>
        <w:t>Autor y texto: Fragmentos de una presencia.</w:t>
      </w:r>
      <w:r>
        <w:t xml:space="preserve"> (Papers from the conference "Homenaje a Roland Barthes. Perspectivas a los 25 años de la publicación de 'La Mort de l'Auteur'. Los límites del Yo en el texto"; U de Alicante, 8-10 March 1994). Barcelona: PPU, 1996.* </w:t>
      </w:r>
    </w:p>
    <w:p w:rsidR="00E766BD" w:rsidRDefault="00E766BD"/>
    <w:p w:rsidR="00E766BD" w:rsidRDefault="00E766BD"/>
    <w:p w:rsidR="00E766BD" w:rsidRDefault="00E766BD"/>
    <w:p w:rsidR="00E766BD" w:rsidRDefault="00E766BD">
      <w:pPr>
        <w:rPr>
          <w:b/>
        </w:rPr>
      </w:pPr>
      <w:r>
        <w:rPr>
          <w:b/>
        </w:rPr>
        <w:t>Edited works</w:t>
      </w:r>
    </w:p>
    <w:p w:rsidR="00E766BD" w:rsidRPr="00892038" w:rsidRDefault="00E766BD">
      <w:pPr>
        <w:rPr>
          <w:b/>
        </w:rPr>
      </w:pPr>
    </w:p>
    <w:p w:rsidR="00E766BD" w:rsidRPr="00892038" w:rsidRDefault="00E766BD">
      <w:pPr>
        <w:rPr>
          <w:b/>
        </w:rPr>
      </w:pPr>
    </w:p>
    <w:p w:rsidR="00E766BD" w:rsidRPr="00D7187C" w:rsidRDefault="00E766BD" w:rsidP="00E766BD">
      <w:r w:rsidRPr="00D7187C">
        <w:rPr>
          <w:i/>
        </w:rPr>
        <w:t>Autor y texto: Fragmentos de una presencia:</w:t>
      </w:r>
    </w:p>
    <w:p w:rsidR="00E766BD" w:rsidRDefault="00E766BD" w:rsidP="00E766BD">
      <w:pPr>
        <w:ind w:left="0" w:firstLine="0"/>
      </w:pPr>
    </w:p>
    <w:p w:rsidR="00E766BD" w:rsidRDefault="00E766BD" w:rsidP="00E766BD">
      <w:r>
        <w:t xml:space="preserve">Sirvent Ramos, Ángeles. "Roland Barthes y la escritura del yo."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15-19.*</w:t>
      </w:r>
    </w:p>
    <w:p w:rsidR="00E766BD" w:rsidRDefault="00E766BD" w:rsidP="00E766BD">
      <w:r>
        <w:t xml:space="preserve">Prado Biezma, Javier del. (U Complutense de Madrid). "La muerte del autor: un problema: ¿Qué hacemos con el falso cadáver?"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23-47.*</w:t>
      </w:r>
    </w:p>
    <w:p w:rsidR="00E766BD" w:rsidRDefault="00E766BD" w:rsidP="00E766BD">
      <w:r>
        <w:lastRenderedPageBreak/>
        <w:t xml:space="preserve">Villena, Luis Antonio de. "Roland Barthes. Del Yo de hielo al Yo incendiado."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49-56.*</w:t>
      </w:r>
    </w:p>
    <w:p w:rsidR="00E766BD" w:rsidRDefault="00E766BD" w:rsidP="00E766BD">
      <w:r>
        <w:t xml:space="preserve">Díaz, José Luis. (U Paris VII). </w:t>
      </w:r>
      <w:r>
        <w:rPr>
          <w:i/>
        </w:rPr>
        <w:t>"Roland Barthes par Roland Barthes</w:t>
      </w:r>
      <w:r>
        <w:t xml:space="preserve"> ou Le fantôme de l'auteur."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57-79.*</w:t>
      </w:r>
    </w:p>
    <w:p w:rsidR="00E766BD" w:rsidRDefault="00E766BD" w:rsidP="00E766BD">
      <w:r>
        <w:t xml:space="preserve">Fernández Cardo, José María.  (U de Oviedo). "El Yo de la escritura vs. la escritura del Yo."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81-94.*</w:t>
      </w:r>
    </w:p>
    <w:p w:rsidR="00E766BD" w:rsidRPr="00DB20C4" w:rsidRDefault="00E766BD" w:rsidP="00E766BD">
      <w:pPr>
        <w:rPr>
          <w:lang w:val="en-US"/>
        </w:rPr>
      </w:pPr>
      <w:r>
        <w:t xml:space="preserve">Lefère, Robin. (U Libre de Bruxelles). "Muerte y vida del sujeto y del autor." In </w:t>
      </w:r>
      <w:r>
        <w:rPr>
          <w:i/>
        </w:rPr>
        <w:t>Autor y texto: Fragmentos de una presencia.</w:t>
      </w:r>
      <w:r>
        <w:t xml:space="preserve"> Ed. Ángeles Sirvent, Josefina Bueno and Silvia Caporale. </w:t>
      </w:r>
      <w:r w:rsidRPr="00DB20C4">
        <w:rPr>
          <w:lang w:val="en-US"/>
        </w:rPr>
        <w:t>Barcelona: PPU, 1996. 95-102.*</w:t>
      </w:r>
    </w:p>
    <w:p w:rsidR="00E766BD" w:rsidRDefault="00E766BD" w:rsidP="00E766BD">
      <w:r w:rsidRPr="00DB20C4">
        <w:rPr>
          <w:lang w:val="en-US"/>
        </w:rPr>
        <w:t xml:space="preserve">Ibarrola-Armendariz, Aitor. "Who Killed the Author and Why?" </w:t>
      </w:r>
      <w:r>
        <w:t xml:space="preserve">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103-12.*</w:t>
      </w:r>
    </w:p>
    <w:p w:rsidR="00E766BD" w:rsidRDefault="00E766BD" w:rsidP="00E766BD">
      <w:r>
        <w:t xml:space="preserve">Pardo Jiménez, Pedro. (U de Cádiz). "El autor en el texto narrativo: Una presencia conflictiva."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113-22.*</w:t>
      </w:r>
    </w:p>
    <w:p w:rsidR="00E766BD" w:rsidRDefault="00E766BD" w:rsidP="00E766BD">
      <w:r>
        <w:t xml:space="preserve">García Lara, Carlos. (U de Alicante). "Pérdida del Yo, ganancia del sujeto."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123-32.*</w:t>
      </w:r>
    </w:p>
    <w:p w:rsidR="00E766BD" w:rsidRDefault="00E766BD" w:rsidP="00E766BD">
      <w:r>
        <w:t xml:space="preserve">Hernández Álvarez, Vicenta. ("El 'yo' en el texto: El estilo como posibilidad de un psicoanálisis textual."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133-43.*</w:t>
      </w:r>
    </w:p>
    <w:p w:rsidR="00E766BD" w:rsidRDefault="00E766BD" w:rsidP="00E766BD">
      <w:r>
        <w:t xml:space="preserve">Royano Gutiérrez, Lourdes. (U de Cantabria). "Roland Barthes, una propuesta de relativización del significado."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145-56.*</w:t>
      </w:r>
    </w:p>
    <w:p w:rsidR="00E766BD" w:rsidRDefault="00E766BD" w:rsidP="00E766BD">
      <w:r>
        <w:t xml:space="preserve">Fernández Martorell, Concha. (Barcelona). "Autoconciencia lingüística: Roland Barthes."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157-64.*</w:t>
      </w:r>
    </w:p>
    <w:p w:rsidR="00E766BD" w:rsidRDefault="00E766BD" w:rsidP="00E766BD">
      <w:r>
        <w:t xml:space="preserve">Picazo González, María Dolores. (U Complutense de Madrid). "Las marcas enunciativas del yo en el texto." In </w:t>
      </w:r>
      <w:r>
        <w:rPr>
          <w:i/>
        </w:rPr>
        <w:t xml:space="preserve">Autor y texto: </w:t>
      </w:r>
      <w:r>
        <w:rPr>
          <w:i/>
        </w:rPr>
        <w:lastRenderedPageBreak/>
        <w:t>Fragmentos de una presencia.</w:t>
      </w:r>
      <w:r>
        <w:t xml:space="preserve"> Ed. Ángeles Sirvent, Josefina Bueno and Silvia Caporale. Barcelona: PPU, 1996. 165-77.*</w:t>
      </w:r>
    </w:p>
    <w:p w:rsidR="00E766BD" w:rsidRDefault="00E766BD" w:rsidP="00E766BD">
      <w:r>
        <w:t xml:space="preserve">Jiménez Ruiz, Juan Luis. (U de Alicante). "Cientifismo glotológico y humanismo lingüístico-literario: Las repercusiones ontológicas de la deconstrucción sujetual."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179-92.*</w:t>
      </w:r>
    </w:p>
    <w:p w:rsidR="00E766BD" w:rsidRDefault="00E766BD" w:rsidP="00E766BD">
      <w:r>
        <w:t xml:space="preserve">Camarero Arribas, Jesús. (U del País Vasco). "La 'muerte' del autor y la teoría del espacio en la escritura bajo constricción."¨In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193-201.*</w:t>
      </w:r>
    </w:p>
    <w:p w:rsidR="00E766BD" w:rsidRDefault="00E766BD" w:rsidP="00E766BD">
      <w:r>
        <w:t xml:space="preserve">Laborda, Xavier. (U de Barcelona). "El círculo hermenéutico y el historiador: narración, ciencia e intérprete."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203-15.*</w:t>
      </w:r>
    </w:p>
    <w:p w:rsidR="00E766BD" w:rsidRDefault="00E766BD" w:rsidP="00E766BD">
      <w:r>
        <w:t xml:space="preserve">Vicente Gómez, Francisco. (U de Murcia). "El concepto de 'autor' en Mijail Bajtín."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217-28.*</w:t>
      </w:r>
    </w:p>
    <w:p w:rsidR="00E766BD" w:rsidRDefault="00E766BD" w:rsidP="00E766BD">
      <w:r>
        <w:t xml:space="preserve">Sánchez-Pardo González, Esther. "Roland Barthes: Los cuerpos de la escritura."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228-43.*</w:t>
      </w:r>
    </w:p>
    <w:p w:rsidR="00E766BD" w:rsidRDefault="00E766BD" w:rsidP="00E766BD">
      <w:r>
        <w:t xml:space="preserve">Salinero Cascante, María Jesús. (U de La Rioja). "Consideraciones sobre el concepto de autoría en la Edad Media: el autor, su presencia y sus límites."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247-58.*</w:t>
      </w:r>
    </w:p>
    <w:p w:rsidR="00E766BD" w:rsidRDefault="00E766BD" w:rsidP="00E766BD">
      <w:r>
        <w:t xml:space="preserve">Gill, Brian. (U of Calgary). "Structures d'auteur, métaphores de lecteur."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259-66.*</w:t>
      </w:r>
    </w:p>
    <w:p w:rsidR="00E766BD" w:rsidRDefault="00E766BD" w:rsidP="00E766BD">
      <w:r>
        <w:t xml:space="preserve">Préneron Vinches, Paula. (U de Alicante). "Gustave Flaubert ou la disparition d'un auteur coincé entre la censure et l'autocensure."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267-77.*</w:t>
      </w:r>
    </w:p>
    <w:p w:rsidR="00E766BD" w:rsidRDefault="00E766BD" w:rsidP="00E766BD">
      <w:r>
        <w:t xml:space="preserve">Saint-Léger, Marie-Paule de. (U de Salamanca). "La multiplicité du moi chez Pierre Loti."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279-92.*</w:t>
      </w:r>
    </w:p>
    <w:p w:rsidR="00E766BD" w:rsidRDefault="00E766BD" w:rsidP="00E766BD">
      <w:r>
        <w:lastRenderedPageBreak/>
        <w:t xml:space="preserve">Besa Camprubí, Carles. (U Pompeu Fabra). "La </w:t>
      </w:r>
      <w:r>
        <w:rPr>
          <w:i/>
        </w:rPr>
        <w:t xml:space="preserve">Recherche </w:t>
      </w:r>
      <w:r>
        <w:t xml:space="preserve">de Barthes."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293-302.*</w:t>
      </w:r>
    </w:p>
    <w:p w:rsidR="00E766BD" w:rsidRDefault="00E766BD" w:rsidP="00E766BD">
      <w:r>
        <w:t xml:space="preserve">Heras Díez, Florentino. (U de Alicante)."L'homme précaire en son miroir... 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303-12.*</w:t>
      </w:r>
    </w:p>
    <w:p w:rsidR="00E766BD" w:rsidRPr="00DB20C4" w:rsidRDefault="00E766BD" w:rsidP="00E766BD">
      <w:pPr>
        <w:rPr>
          <w:lang w:val="en-US"/>
        </w:rPr>
      </w:pPr>
      <w:r>
        <w:t xml:space="preserve">Alberola Crespo, María Nieves. (U de Alicante). "La voz múltiple del texto: Roland Barthes, John Ashbery y John Barth." In </w:t>
      </w:r>
      <w:r>
        <w:rPr>
          <w:i/>
        </w:rPr>
        <w:t>Autor y texto: Fragmentos de una presencia.</w:t>
      </w:r>
      <w:r>
        <w:t xml:space="preserve"> Ed. Ángeles Sirvent, Josefina Bueno and Silvia Caporale. </w:t>
      </w:r>
      <w:r w:rsidRPr="00DB20C4">
        <w:rPr>
          <w:lang w:val="en-US"/>
        </w:rPr>
        <w:t>Barcelona: PPU, 1996. 313-24.*</w:t>
      </w:r>
    </w:p>
    <w:p w:rsidR="00353054" w:rsidRDefault="00353054" w:rsidP="00353054">
      <w:r w:rsidRPr="00DB20C4">
        <w:rPr>
          <w:lang w:val="en-US"/>
        </w:rPr>
        <w:t xml:space="preserve">Walton, David. "W/B: The Critic as Artist; or, Jouissance: The Vital Impotence of Being Earnest: a One-act Play." </w:t>
      </w:r>
      <w:r>
        <w:t xml:space="preserve">In </w:t>
      </w:r>
      <w:r>
        <w:rPr>
          <w:i/>
        </w:rPr>
        <w:t>Autor y texto: Fragmentos de una presencia.</w:t>
      </w:r>
      <w:r>
        <w:t xml:space="preserve"> Ed. Ángeles Sirvent, Josefina Bueno, and Silvia Caporale. Barcelona: PPU, 1996. 325-37.*</w:t>
      </w:r>
    </w:p>
    <w:p w:rsidR="00E766BD" w:rsidRDefault="00E766BD" w:rsidP="00E766BD">
      <w:r>
        <w:t xml:space="preserve">Suárez Sánchez, Juan A. "La muerte del autor en la literatura de minorías: Roland Barthes y la escritura gay."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339-50.*</w:t>
      </w:r>
    </w:p>
    <w:p w:rsidR="00E766BD" w:rsidRDefault="00E766BD" w:rsidP="00E766BD">
      <w:r>
        <w:t xml:space="preserve">Suárez Lafuente, María Socorro. "La interacción de los ex/céntricos en la literatura neozelandesa contemporánea."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351-58.*</w:t>
      </w:r>
    </w:p>
    <w:p w:rsidR="00E766BD" w:rsidRDefault="00E766BD" w:rsidP="00E766BD">
      <w:r>
        <w:t xml:space="preserve">Balaguer Pascual, Enric. (U de Alicante). "Los límites del autor en la narrativa catalana de postguerra (A propósito de 'La mort de l'auteur' de Roland Barthes)."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 359-67.*</w:t>
      </w:r>
    </w:p>
    <w:p w:rsidR="00E766BD" w:rsidRDefault="00E766BD" w:rsidP="00E766BD">
      <w:r>
        <w:t xml:space="preserve">Segarra Muntaner, Marta. (U de Barcelona). "Contra el colonialismo y el patriarcado: la escritura femenina franco-magrebí."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369-80.*</w:t>
      </w:r>
    </w:p>
    <w:p w:rsidR="00E766BD" w:rsidRDefault="00E766BD" w:rsidP="00E766BD">
      <w:r>
        <w:t xml:space="preserve">Gómez Torres, Ana. (U de Málaga). "El concepto de dramaturgo y sus límites en </w:t>
      </w:r>
      <w:r>
        <w:rPr>
          <w:i/>
        </w:rPr>
        <w:t>El Público</w:t>
      </w:r>
      <w:r>
        <w:t xml:space="preserve"> de Federico García Lorca."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381-86.*</w:t>
      </w:r>
    </w:p>
    <w:p w:rsidR="00E766BD" w:rsidRDefault="00E766BD" w:rsidP="00E766BD">
      <w:r>
        <w:t xml:space="preserve">Vidal Claramonte, Mª Carmen Africa. (U de Salamanca). "Autor/Texto == Clones / Hipertextos." In </w:t>
      </w:r>
      <w:r>
        <w:rPr>
          <w:i/>
        </w:rPr>
        <w:t xml:space="preserve">Autor y texto: Fragmentos de una </w:t>
      </w:r>
      <w:r>
        <w:rPr>
          <w:i/>
        </w:rPr>
        <w:lastRenderedPageBreak/>
        <w:t>presencia.</w:t>
      </w:r>
      <w:r>
        <w:t xml:space="preserve"> Ed. Ángeles Sirvent, Josefina Bueno and Silvia Caporale. Barcelona: PPU, 1996. 389-97.*</w:t>
      </w:r>
    </w:p>
    <w:p w:rsidR="00E766BD" w:rsidRDefault="00E766BD" w:rsidP="00E766BD">
      <w:r>
        <w:t xml:space="preserve">González Salvador, Ana. (U de Cáceres). "Écriture et question de l'origine (Les graphies de R. Barthes)."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399-405.*</w:t>
      </w:r>
    </w:p>
    <w:p w:rsidR="00E766BD" w:rsidRDefault="00E766BD" w:rsidP="00E766BD">
      <w:r>
        <w:t xml:space="preserve">Álvarez, Cristina. (Alicante). "De la desintegración del Yo en los logogramas de Christian Dotremont."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407-16.*</w:t>
      </w:r>
    </w:p>
    <w:p w:rsidR="00E766BD" w:rsidRDefault="00E766BD" w:rsidP="00E766BD">
      <w:r>
        <w:t xml:space="preserve">Campos Pardillos, Miguel Ángel. (U de Alicante). "Gritos en el funeral del sujeto: individualismo y fragmentación en poesía inglesa."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417-28.*</w:t>
      </w:r>
    </w:p>
    <w:p w:rsidR="00E766BD" w:rsidRDefault="00E766BD" w:rsidP="00E766BD">
      <w:r>
        <w:t xml:space="preserve">Stoll, Pamela. (U de Alicante). "La relación entre el autor y su lectora en el género de la 'revista femenina'."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428-34.*</w:t>
      </w:r>
    </w:p>
    <w:p w:rsidR="00E766BD" w:rsidRDefault="00E766BD"/>
    <w:p w:rsidR="00E766BD" w:rsidRDefault="00E766BD"/>
    <w:p w:rsidR="00E766BD" w:rsidRDefault="00E766BD"/>
    <w:p w:rsidR="00E766BD" w:rsidRDefault="00E766BD"/>
    <w:p w:rsidR="00E766BD" w:rsidRDefault="00E766BD" w:rsidP="00E766BD"/>
    <w:p w:rsidR="00E766BD" w:rsidRDefault="00E766BD"/>
    <w:sectPr w:rsidR="00E766BD" w:rsidSect="00D12BD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C28B7"/>
    <w:rsid w:val="00353054"/>
    <w:rsid w:val="003E00C6"/>
    <w:rsid w:val="00A377E8"/>
    <w:rsid w:val="00C744F1"/>
    <w:rsid w:val="00D12BD4"/>
    <w:rsid w:val="00DB20C4"/>
    <w:rsid w:val="00E766B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16278706-7642-7C44-B0D3-B31E8DD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1479</Words>
  <Characters>8136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9596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2017-10-23T22:55:00Z</dcterms:created>
  <dcterms:modified xsi:type="dcterms:W3CDTF">2020-08-27T07:41:00Z</dcterms:modified>
</cp:coreProperties>
</file>