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E9D" w:rsidRDefault="00036C92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814E9D" w:rsidRDefault="00036C9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14E9D" w:rsidRDefault="00036C92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814E9D" w:rsidRDefault="00036C92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814E9D" w:rsidRDefault="00036C9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14E9D" w:rsidRDefault="00036C92">
      <w:pPr>
        <w:jc w:val="center"/>
      </w:pPr>
    </w:p>
    <w:bookmarkEnd w:id="0"/>
    <w:bookmarkEnd w:id="1"/>
    <w:p w:rsidR="00814E9D" w:rsidRDefault="00036C92">
      <w:pPr>
        <w:jc w:val="center"/>
      </w:pPr>
    </w:p>
    <w:p w:rsidR="00814E9D" w:rsidRPr="00FE62FF" w:rsidRDefault="00036C92" w:rsidP="00814E9D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Guillermo Lorenzo González</w:t>
      </w:r>
    </w:p>
    <w:p w:rsidR="00814E9D" w:rsidRDefault="00036C92"/>
    <w:p w:rsidR="00814E9D" w:rsidRDefault="00036C92"/>
    <w:p w:rsidR="00814E9D" w:rsidRPr="00FE62FF" w:rsidRDefault="00036C92">
      <w:pPr>
        <w:rPr>
          <w:b/>
        </w:rPr>
      </w:pPr>
      <w:r>
        <w:rPr>
          <w:b/>
        </w:rPr>
        <w:t>Works</w:t>
      </w:r>
    </w:p>
    <w:p w:rsidR="00814E9D" w:rsidRDefault="00036C92"/>
    <w:p w:rsidR="00814E9D" w:rsidRDefault="00036C92">
      <w:r>
        <w:t xml:space="preserve">Lorenzo González, Guillermo. "La teoría temática y las modalidades de descarga argumental: Una propuesta restrictiva." </w:t>
      </w:r>
      <w:r>
        <w:rPr>
          <w:i/>
        </w:rPr>
        <w:t>Cuadernos de Investigación Filológica</w:t>
      </w:r>
      <w:r>
        <w:t xml:space="preserve"> 18 (1992): 35</w:t>
      </w:r>
      <w:r>
        <w:t>-49.*</w:t>
      </w:r>
    </w:p>
    <w:p w:rsidR="00814E9D" w:rsidRDefault="00036C92">
      <w:r>
        <w:t xml:space="preserve">_____. "Dos anotaciones a 'The Minimalist Program' (derivación e inclusividad)." </w:t>
      </w:r>
      <w:r>
        <w:rPr>
          <w:i/>
        </w:rPr>
        <w:t xml:space="preserve">Sintagma </w:t>
      </w:r>
      <w:r>
        <w:t>8 (1996): 85-94.*</w:t>
      </w:r>
    </w:p>
    <w:p w:rsidR="00814E9D" w:rsidRPr="00E70490" w:rsidRDefault="00036C92" w:rsidP="00814E9D">
      <w:r w:rsidRPr="00E70490">
        <w:t xml:space="preserve">_____. </w:t>
      </w:r>
      <w:r w:rsidRPr="00E70490">
        <w:rPr>
          <w:i/>
        </w:rPr>
        <w:t>glorenzo.</w:t>
      </w:r>
      <w:r w:rsidRPr="00E70490">
        <w:t xml:space="preserve"> Professional website at the University of Oviedo.</w:t>
      </w:r>
    </w:p>
    <w:p w:rsidR="00814E9D" w:rsidRDefault="00036C92" w:rsidP="00814E9D">
      <w:r w:rsidRPr="00E70490">
        <w:tab/>
      </w:r>
      <w:hyperlink r:id="rId5" w:history="1">
        <w:r w:rsidRPr="008F6A65">
          <w:rPr>
            <w:rStyle w:val="Hipervnculo"/>
          </w:rPr>
          <w:t>http://www.uniovi.es/gloren</w:t>
        </w:r>
        <w:r w:rsidRPr="008F6A65">
          <w:rPr>
            <w:rStyle w:val="Hipervnculo"/>
          </w:rPr>
          <w:t>zo/</w:t>
        </w:r>
      </w:hyperlink>
    </w:p>
    <w:p w:rsidR="00814E9D" w:rsidRDefault="00036C92" w:rsidP="00814E9D">
      <w:r>
        <w:tab/>
        <w:t>2008</w:t>
      </w:r>
    </w:p>
    <w:p w:rsidR="00814E9D" w:rsidRDefault="00036C92">
      <w:r>
        <w:t xml:space="preserve">Lorenzo, Guillermo, and Víctor Manuel Llonga. </w:t>
      </w:r>
      <w:r>
        <w:rPr>
          <w:i/>
        </w:rPr>
        <w:t>Introducción a la sintaxis generativa.</w:t>
      </w:r>
      <w:r>
        <w:t xml:space="preserve"> Madrid: Alianza, 1996.</w:t>
      </w:r>
    </w:p>
    <w:p w:rsidR="00814E9D" w:rsidRPr="00C519BF" w:rsidRDefault="00036C92" w:rsidP="00814E9D">
      <w:pPr>
        <w:rPr>
          <w:rFonts w:cs="Palatino-Bold"/>
          <w:b/>
          <w:bCs/>
          <w:szCs w:val="36"/>
          <w:lang w:bidi="es-ES_tradnl"/>
        </w:rPr>
      </w:pPr>
      <w:r w:rsidRPr="00C519BF">
        <w:rPr>
          <w:rFonts w:cs="Palatino-Bold"/>
          <w:szCs w:val="28"/>
          <w:lang w:bidi="es-ES_tradnl"/>
        </w:rPr>
        <w:t>Lorenzo, Guillermo, Antonio Benítez-Burraco, Víctor M. Longa, and Juan Uriagereka. "</w:t>
      </w:r>
      <w:r w:rsidRPr="00AB4C88">
        <w:rPr>
          <w:rFonts w:cs="Palatino-Bold"/>
          <w:bCs/>
          <w:szCs w:val="36"/>
          <w:lang w:bidi="es-ES_tradnl"/>
        </w:rPr>
        <w:t xml:space="preserve">Also sprach Neanderthalis… Or Did She?" </w:t>
      </w:r>
      <w:r w:rsidRPr="00AB4C88">
        <w:rPr>
          <w:rFonts w:cs="Palatino-Bold"/>
          <w:bCs/>
          <w:i/>
          <w:szCs w:val="36"/>
          <w:lang w:bidi="es-ES_tradnl"/>
        </w:rPr>
        <w:t>Biolinguistic</w:t>
      </w:r>
      <w:r w:rsidRPr="00AB4C88">
        <w:rPr>
          <w:rFonts w:cs="Palatino-Bold"/>
          <w:bCs/>
          <w:i/>
          <w:szCs w:val="36"/>
          <w:lang w:bidi="es-ES_tradnl"/>
        </w:rPr>
        <w:t>s</w:t>
      </w:r>
      <w:r w:rsidRPr="00AB4C88">
        <w:rPr>
          <w:rFonts w:cs="Palatino-Bold"/>
          <w:bCs/>
          <w:szCs w:val="36"/>
          <w:lang w:bidi="es-ES_tradnl"/>
        </w:rPr>
        <w:t xml:space="preserve"> 2.2-3 (2008): 225-32.</w:t>
      </w:r>
      <w:r w:rsidRPr="00C519BF">
        <w:rPr>
          <w:rFonts w:cs="Palatino-Bold"/>
          <w:b/>
          <w:bCs/>
          <w:szCs w:val="36"/>
          <w:lang w:bidi="es-ES_tradnl"/>
        </w:rPr>
        <w:t xml:space="preserve"> </w:t>
      </w:r>
    </w:p>
    <w:p w:rsidR="00814E9D" w:rsidRPr="00AB4C88" w:rsidRDefault="00036C92" w:rsidP="00814E9D">
      <w:pPr>
        <w:rPr>
          <w:rFonts w:cs="Palatino-Bold"/>
          <w:bCs/>
          <w:szCs w:val="36"/>
          <w:lang w:bidi="es-ES_tradnl"/>
        </w:rPr>
      </w:pPr>
      <w:r w:rsidRPr="00AB4C88">
        <w:rPr>
          <w:rFonts w:cs="Palatino-Bold"/>
          <w:bCs/>
          <w:szCs w:val="36"/>
          <w:lang w:bidi="es-ES_tradnl"/>
        </w:rPr>
        <w:tab/>
      </w:r>
      <w:hyperlink r:id="rId6" w:history="1">
        <w:r w:rsidRPr="00AB4C88">
          <w:rPr>
            <w:rStyle w:val="Hipervnculo"/>
            <w:rFonts w:cs="Palatino-Bold"/>
            <w:bCs/>
            <w:szCs w:val="36"/>
            <w:lang w:bidi="es-ES_tradnl"/>
          </w:rPr>
          <w:t>http://www.biolinguistics.eu</w:t>
        </w:r>
      </w:hyperlink>
    </w:p>
    <w:p w:rsidR="00814E9D" w:rsidRPr="00AB4C88" w:rsidRDefault="00036C92" w:rsidP="00814E9D">
      <w:pPr>
        <w:rPr>
          <w:rFonts w:cs="Palatino-Bold"/>
          <w:bCs/>
          <w:szCs w:val="36"/>
          <w:lang w:bidi="es-ES_tradnl"/>
        </w:rPr>
      </w:pPr>
      <w:r w:rsidRPr="00AB4C88">
        <w:rPr>
          <w:rFonts w:cs="Palatino-Bold"/>
          <w:bCs/>
          <w:szCs w:val="36"/>
          <w:lang w:bidi="es-ES_tradnl"/>
        </w:rPr>
        <w:tab/>
        <w:t>2008</w:t>
      </w:r>
    </w:p>
    <w:p w:rsidR="00814E9D" w:rsidRDefault="00036C92" w:rsidP="00814E9D">
      <w:r>
        <w:t xml:space="preserve">Lorenzo, Guillermo, Juan Uriagereka, et al. </w:t>
      </w:r>
      <w:r>
        <w:rPr>
          <w:i/>
        </w:rPr>
        <w:t>Biolang.</w:t>
      </w:r>
      <w:r>
        <w:t xml:space="preserve"> Resarch group website. </w:t>
      </w:r>
    </w:p>
    <w:p w:rsidR="00814E9D" w:rsidRDefault="00036C92" w:rsidP="00814E9D">
      <w:r>
        <w:tab/>
      </w:r>
      <w:hyperlink r:id="rId7" w:history="1">
        <w:r w:rsidRPr="008F6A65">
          <w:rPr>
            <w:rStyle w:val="Hipervnculo"/>
          </w:rPr>
          <w:t>http://www.u</w:t>
        </w:r>
        <w:r w:rsidRPr="008F6A65">
          <w:rPr>
            <w:rStyle w:val="Hipervnculo"/>
          </w:rPr>
          <w:t>niovi.es/glorenzo/biolang.html</w:t>
        </w:r>
      </w:hyperlink>
    </w:p>
    <w:p w:rsidR="00814E9D" w:rsidRPr="00B45A60" w:rsidRDefault="00036C92" w:rsidP="00814E9D">
      <w:r>
        <w:tab/>
        <w:t>2008</w:t>
      </w:r>
    </w:p>
    <w:p w:rsidR="00814E9D" w:rsidRDefault="00036C92" w:rsidP="00814E9D">
      <w:r>
        <w:t xml:space="preserve">Balari, Sergio,and Guillermo Lorenzo. "Communication: Where Evolutionary Linguistics Went Wrong." </w:t>
      </w:r>
      <w:r>
        <w:rPr>
          <w:i/>
        </w:rPr>
        <w:t>Biological Theory</w:t>
      </w:r>
      <w:r>
        <w:t xml:space="preserve"> 4.3 (2010): 228-39.*</w:t>
      </w:r>
    </w:p>
    <w:p w:rsidR="00814E9D" w:rsidRDefault="00036C92" w:rsidP="00814E9D">
      <w:r>
        <w:tab/>
      </w:r>
      <w:hyperlink r:id="rId8" w:history="1">
        <w:r w:rsidRPr="0044046E">
          <w:rPr>
            <w:rStyle w:val="Hipervnculo"/>
          </w:rPr>
          <w:t>htt</w:t>
        </w:r>
        <w:r w:rsidRPr="0044046E">
          <w:rPr>
            <w:rStyle w:val="Hipervnculo"/>
          </w:rPr>
          <w:t>p://www.mitpressjournals.org/doi/abs/10.1162/BIOT_a_00049</w:t>
        </w:r>
      </w:hyperlink>
    </w:p>
    <w:p w:rsidR="00814E9D" w:rsidRPr="00B60818" w:rsidRDefault="00036C92" w:rsidP="00814E9D">
      <w:r>
        <w:tab/>
        <w:t>2011</w:t>
      </w:r>
    </w:p>
    <w:p w:rsidR="00814E9D" w:rsidRDefault="00036C92"/>
    <w:p w:rsidR="00814E9D" w:rsidRDefault="00036C92" w:rsidP="00814E9D"/>
    <w:p w:rsidR="00814E9D" w:rsidRDefault="00036C92"/>
    <w:sectPr w:rsidR="00814E9D" w:rsidSect="00814E9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3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A433F999-F56F-9A4A-98D7-8AE6C7CD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pressjournals.org/doi/abs/10.1162/BIOT_a_000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ovi.es/glorenzo/biolan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linguistics.eu" TargetMode="External"/><Relationship Id="rId5" Type="http://schemas.openxmlformats.org/officeDocument/2006/relationships/hyperlink" Target="http://www.uniovi.es/glorenz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1601</CharactersWithSpaces>
  <SharedDoc>false</SharedDoc>
  <HLinks>
    <vt:vector size="30" baseType="variant">
      <vt:variant>
        <vt:i4>5373965</vt:i4>
      </vt:variant>
      <vt:variant>
        <vt:i4>12</vt:i4>
      </vt:variant>
      <vt:variant>
        <vt:i4>0</vt:i4>
      </vt:variant>
      <vt:variant>
        <vt:i4>5</vt:i4>
      </vt:variant>
      <vt:variant>
        <vt:lpwstr>http://www.mitpressjournals.org/doi/abs/10.1162/BIOT_a_00049</vt:lpwstr>
      </vt:variant>
      <vt:variant>
        <vt:lpwstr/>
      </vt:variant>
      <vt:variant>
        <vt:i4>6488185</vt:i4>
      </vt:variant>
      <vt:variant>
        <vt:i4>9</vt:i4>
      </vt:variant>
      <vt:variant>
        <vt:i4>0</vt:i4>
      </vt:variant>
      <vt:variant>
        <vt:i4>5</vt:i4>
      </vt:variant>
      <vt:variant>
        <vt:lpwstr>http://www.uniovi.es/glorenzo/biolang.html</vt:lpwstr>
      </vt:variant>
      <vt:variant>
        <vt:lpwstr/>
      </vt:variant>
      <vt:variant>
        <vt:i4>4325389</vt:i4>
      </vt:variant>
      <vt:variant>
        <vt:i4>6</vt:i4>
      </vt:variant>
      <vt:variant>
        <vt:i4>0</vt:i4>
      </vt:variant>
      <vt:variant>
        <vt:i4>5</vt:i4>
      </vt:variant>
      <vt:variant>
        <vt:lpwstr>http://www.biolinguistics.eu</vt:lpwstr>
      </vt:variant>
      <vt:variant>
        <vt:lpwstr/>
      </vt:variant>
      <vt:variant>
        <vt:i4>7143460</vt:i4>
      </vt:variant>
      <vt:variant>
        <vt:i4>3</vt:i4>
      </vt:variant>
      <vt:variant>
        <vt:i4>0</vt:i4>
      </vt:variant>
      <vt:variant>
        <vt:i4>5</vt:i4>
      </vt:variant>
      <vt:variant>
        <vt:lpwstr>http://www.uniovi.es/glorenzo/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2020-09-01T20:38:00Z</dcterms:created>
  <dcterms:modified xsi:type="dcterms:W3CDTF">2020-09-01T20:38:00Z</dcterms:modified>
</cp:coreProperties>
</file>