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0ABF3" w14:textId="77777777" w:rsidR="00CB0C93" w:rsidRPr="00213AF0" w:rsidRDefault="00481E4E" w:rsidP="00CB0C93">
      <w:pPr>
        <w:jc w:val="center"/>
        <w:rPr>
          <w:lang w:val="en-US"/>
        </w:rPr>
      </w:pPr>
      <w:bookmarkStart w:id="0" w:name="OLE_LINK3"/>
      <w:bookmarkStart w:id="1" w:name="OLE_LINK4"/>
      <w:r w:rsidRPr="00CB0C93">
        <w:rPr>
          <w:sz w:val="20"/>
          <w:lang w:val="en-US"/>
        </w:rPr>
        <w:t xml:space="preserve">    </w:t>
      </w:r>
      <w:bookmarkEnd w:id="0"/>
      <w:bookmarkEnd w:id="1"/>
      <w:r w:rsidR="00CB0C93" w:rsidRPr="00213AF0">
        <w:rPr>
          <w:sz w:val="20"/>
          <w:lang w:val="en-US"/>
        </w:rPr>
        <w:t xml:space="preserve">  </w:t>
      </w:r>
      <w:r w:rsidR="00CB0C93">
        <w:rPr>
          <w:sz w:val="20"/>
          <w:lang w:val="en-US"/>
        </w:rPr>
        <w:t xml:space="preserve"> </w:t>
      </w:r>
      <w:r w:rsidR="00CB0C93" w:rsidRPr="00213AF0">
        <w:rPr>
          <w:sz w:val="20"/>
          <w:lang w:val="en-US"/>
        </w:rPr>
        <w:t xml:space="preserve"> from</w:t>
      </w:r>
    </w:p>
    <w:p w14:paraId="5AB15C5F" w14:textId="77777777" w:rsidR="00CB0C93" w:rsidRPr="00F523F6" w:rsidRDefault="00CB0C93" w:rsidP="00CB0C93">
      <w:pPr>
        <w:jc w:val="center"/>
        <w:rPr>
          <w:smallCaps/>
          <w:sz w:val="24"/>
          <w:lang w:val="en-US"/>
        </w:rPr>
      </w:pPr>
      <w:r w:rsidRPr="00F523F6">
        <w:rPr>
          <w:smallCaps/>
          <w:sz w:val="24"/>
          <w:lang w:val="en-US"/>
        </w:rPr>
        <w:t>A Bibliography of Literary Theory, Criticism and Philology</w:t>
      </w:r>
    </w:p>
    <w:p w14:paraId="61319335" w14:textId="77777777" w:rsidR="00CB0C93" w:rsidRPr="00F523F6" w:rsidRDefault="00CB0C93" w:rsidP="00CB0C93">
      <w:pPr>
        <w:jc w:val="center"/>
        <w:rPr>
          <w:sz w:val="24"/>
        </w:rPr>
      </w:pPr>
      <w:hyperlink r:id="rId4" w:history="1">
        <w:r w:rsidRPr="00F523F6">
          <w:rPr>
            <w:rStyle w:val="Hipervnculo"/>
            <w:sz w:val="24"/>
          </w:rPr>
          <w:t>http://bit.ly/abibliog</w:t>
        </w:r>
      </w:hyperlink>
      <w:r w:rsidRPr="00F523F6">
        <w:rPr>
          <w:sz w:val="24"/>
        </w:rPr>
        <w:t xml:space="preserve"> </w:t>
      </w:r>
    </w:p>
    <w:p w14:paraId="45E94B45" w14:textId="77777777" w:rsidR="00CB0C93" w:rsidRPr="00F523F6" w:rsidRDefault="00CB0C93" w:rsidP="00CB0C93">
      <w:pPr>
        <w:ind w:right="-1"/>
        <w:jc w:val="center"/>
        <w:rPr>
          <w:sz w:val="24"/>
        </w:rPr>
      </w:pPr>
      <w:r w:rsidRPr="00F523F6">
        <w:rPr>
          <w:sz w:val="24"/>
        </w:rPr>
        <w:t xml:space="preserve">by José Ángel </w:t>
      </w:r>
      <w:r w:rsidRPr="00F523F6">
        <w:rPr>
          <w:smallCaps/>
          <w:sz w:val="24"/>
        </w:rPr>
        <w:t>García Landa</w:t>
      </w:r>
    </w:p>
    <w:p w14:paraId="21F968F0" w14:textId="77777777" w:rsidR="00CB0C93" w:rsidRPr="00CB0C93" w:rsidRDefault="00CB0C93" w:rsidP="00CB0C93">
      <w:pPr>
        <w:tabs>
          <w:tab w:val="left" w:pos="2835"/>
        </w:tabs>
        <w:ind w:right="-1"/>
        <w:jc w:val="center"/>
        <w:rPr>
          <w:sz w:val="24"/>
          <w:lang w:val="en-US"/>
        </w:rPr>
      </w:pPr>
      <w:r w:rsidRPr="00CB0C93">
        <w:rPr>
          <w:sz w:val="24"/>
          <w:lang w:val="en-US"/>
        </w:rPr>
        <w:t>(University of Zaragoza, Spain)</w:t>
      </w:r>
    </w:p>
    <w:p w14:paraId="783B94FA" w14:textId="77777777" w:rsidR="00CB0C93" w:rsidRPr="00CB0C93" w:rsidRDefault="00CB0C93" w:rsidP="00CB0C93">
      <w:pPr>
        <w:jc w:val="center"/>
        <w:rPr>
          <w:sz w:val="24"/>
          <w:lang w:val="en-US"/>
        </w:rPr>
      </w:pPr>
    </w:p>
    <w:p w14:paraId="20CF3A33" w14:textId="77777777" w:rsidR="00CB0C93" w:rsidRPr="00CB0C93" w:rsidRDefault="00CB0C93" w:rsidP="00CB0C93">
      <w:pPr>
        <w:jc w:val="center"/>
        <w:rPr>
          <w:sz w:val="24"/>
          <w:lang w:val="en-US"/>
        </w:rPr>
      </w:pPr>
    </w:p>
    <w:p w14:paraId="65335742" w14:textId="5B532288" w:rsidR="00481E4E" w:rsidRPr="00CB0C93" w:rsidRDefault="00481E4E" w:rsidP="00CB0C93">
      <w:pPr>
        <w:rPr>
          <w:b/>
          <w:smallCaps/>
          <w:sz w:val="36"/>
          <w:lang w:val="en-US"/>
        </w:rPr>
      </w:pPr>
      <w:bookmarkStart w:id="2" w:name="_GoBack"/>
      <w:r w:rsidRPr="00CB0C93">
        <w:rPr>
          <w:b/>
          <w:smallCaps/>
          <w:sz w:val="36"/>
          <w:lang w:val="en-US"/>
        </w:rPr>
        <w:t>George Cukor</w:t>
      </w:r>
    </w:p>
    <w:bookmarkEnd w:id="2"/>
    <w:p w14:paraId="7DA75C55" w14:textId="77777777" w:rsidR="00481E4E" w:rsidRPr="00CB0C93" w:rsidRDefault="00481E4E">
      <w:pPr>
        <w:rPr>
          <w:lang w:val="en-US"/>
        </w:rPr>
      </w:pPr>
    </w:p>
    <w:p w14:paraId="188E3586" w14:textId="77777777" w:rsidR="00481E4E" w:rsidRPr="00CB0C93" w:rsidRDefault="00481E4E">
      <w:pPr>
        <w:rPr>
          <w:b/>
          <w:sz w:val="36"/>
          <w:lang w:val="en-US"/>
        </w:rPr>
      </w:pPr>
    </w:p>
    <w:p w14:paraId="22A806E9" w14:textId="77777777" w:rsidR="00481E4E" w:rsidRPr="00CB0C93" w:rsidRDefault="00481E4E">
      <w:pPr>
        <w:rPr>
          <w:b/>
          <w:lang w:val="en-US"/>
        </w:rPr>
      </w:pPr>
      <w:r w:rsidRPr="00CB0C93">
        <w:rPr>
          <w:b/>
          <w:lang w:val="en-US"/>
        </w:rPr>
        <w:t>Works</w:t>
      </w:r>
    </w:p>
    <w:p w14:paraId="231DD916" w14:textId="77777777" w:rsidR="00481E4E" w:rsidRPr="00CB0C93" w:rsidRDefault="00481E4E">
      <w:pPr>
        <w:rPr>
          <w:b/>
          <w:lang w:val="en-US"/>
        </w:rPr>
      </w:pPr>
    </w:p>
    <w:p w14:paraId="4B1DDC8F" w14:textId="77777777" w:rsidR="00481E4E" w:rsidRPr="00CB0C93" w:rsidRDefault="00481E4E">
      <w:pPr>
        <w:rPr>
          <w:i/>
          <w:lang w:val="en-US"/>
        </w:rPr>
      </w:pPr>
      <w:r w:rsidRPr="00CB0C93">
        <w:rPr>
          <w:lang w:val="en-US"/>
        </w:rPr>
        <w:t xml:space="preserve">Cukor, George, dir. </w:t>
      </w:r>
      <w:r w:rsidRPr="00CB0C93">
        <w:rPr>
          <w:i/>
          <w:lang w:val="en-US"/>
        </w:rPr>
        <w:t>The Philadelphia Story.</w:t>
      </w:r>
    </w:p>
    <w:p w14:paraId="53A3434C" w14:textId="77777777" w:rsidR="00DF683E" w:rsidRPr="00CB0C93" w:rsidRDefault="00DF683E" w:rsidP="00DF683E">
      <w:pPr>
        <w:pStyle w:val="NormalWeb"/>
        <w:spacing w:before="2" w:after="2"/>
        <w:ind w:left="709" w:hanging="709"/>
        <w:jc w:val="both"/>
        <w:rPr>
          <w:sz w:val="28"/>
          <w:lang w:val="en-US"/>
        </w:rPr>
      </w:pPr>
      <w:r w:rsidRPr="00CB0C93">
        <w:rPr>
          <w:sz w:val="28"/>
          <w:lang w:val="en-US"/>
        </w:rPr>
        <w:t xml:space="preserve">_____, dir. </w:t>
      </w:r>
      <w:r w:rsidRPr="00CB0C93">
        <w:rPr>
          <w:i/>
          <w:sz w:val="28"/>
          <w:lang w:val="en-US"/>
        </w:rPr>
        <w:t>Dinner at Eight.</w:t>
      </w:r>
      <w:r w:rsidRPr="00CB0C93">
        <w:rPr>
          <w:sz w:val="28"/>
          <w:lang w:val="en-US"/>
        </w:rPr>
        <w:t xml:space="preserve"> Written by Frances Marion. USA, 1933.</w:t>
      </w:r>
    </w:p>
    <w:p w14:paraId="3959A349" w14:textId="77777777" w:rsidR="00DF252E" w:rsidRPr="00CB0C93" w:rsidRDefault="00DF252E" w:rsidP="00DF252E">
      <w:pPr>
        <w:rPr>
          <w:lang w:val="en-US"/>
        </w:rPr>
      </w:pPr>
      <w:r w:rsidRPr="00CB0C93">
        <w:rPr>
          <w:i/>
          <w:lang w:val="en-US"/>
        </w:rPr>
        <w:t xml:space="preserve">_____, </w:t>
      </w:r>
      <w:r w:rsidRPr="00CB0C93">
        <w:rPr>
          <w:lang w:val="en-US"/>
        </w:rPr>
        <w:t xml:space="preserve">dir. </w:t>
      </w:r>
      <w:r w:rsidRPr="00CB0C93">
        <w:rPr>
          <w:i/>
          <w:lang w:val="en-US"/>
        </w:rPr>
        <w:t>Little Women.</w:t>
      </w:r>
      <w:r w:rsidRPr="00CB0C93">
        <w:rPr>
          <w:lang w:val="en-US"/>
        </w:rPr>
        <w:t xml:space="preserve"> Dir. George Cukor. Based on the novel by Louise Marie Alcott. With Katherine Hepburn. 1933.</w:t>
      </w:r>
    </w:p>
    <w:p w14:paraId="3ED9F7D8" w14:textId="77777777" w:rsidR="00481E4E" w:rsidRPr="00CB0C93" w:rsidRDefault="00481E4E">
      <w:pPr>
        <w:rPr>
          <w:lang w:val="en-US"/>
        </w:rPr>
      </w:pPr>
      <w:r w:rsidRPr="00CB0C93">
        <w:rPr>
          <w:lang w:val="en-US"/>
        </w:rPr>
        <w:t xml:space="preserve">_____, dir. </w:t>
      </w:r>
      <w:r w:rsidRPr="00CB0C93">
        <w:rPr>
          <w:i/>
          <w:lang w:val="en-US"/>
        </w:rPr>
        <w:t>David Copperfield.</w:t>
      </w:r>
      <w:r w:rsidRPr="00CB0C93">
        <w:rPr>
          <w:lang w:val="en-US"/>
        </w:rPr>
        <w:t xml:space="preserve"> Screenplay by Howard Estabrook and Hugh Walpole, based on Dickens's novel. Cast: Freddie Bartholomew, Frank Lawton, W. C. Fields, Lionel Barrymore, Madge Evans, Roland Young, Basil Rathbone, Edna May Oliver, Maureen O'Sullivan, Lewis Stone, Lennox Pawle, Elsa Lanchester, Una O'Connor, Arthur Treacher, Hugh Walpole, John Buckler, Elizabeth Allan, Jessie Ralph, Herbert Mundin. Photog. Oliver T. Marsh. Music by Herbert Stothart. Art dir. Cedric Gibbons. Ed. Robert J. Kern. USA: MGM, 1935. (Reissued in computer-colored version).</w:t>
      </w:r>
    </w:p>
    <w:p w14:paraId="4B05E885" w14:textId="77777777" w:rsidR="00481E4E" w:rsidRDefault="00481E4E">
      <w:r w:rsidRPr="00CB0C93">
        <w:rPr>
          <w:lang w:val="en-US"/>
        </w:rPr>
        <w:t xml:space="preserve">_____, dir. </w:t>
      </w:r>
      <w:r w:rsidRPr="00CB0C93">
        <w:rPr>
          <w:i/>
          <w:lang w:val="en-US"/>
        </w:rPr>
        <w:t>Romeo and Juliet.</w:t>
      </w:r>
      <w:r w:rsidRPr="00CB0C93">
        <w:rPr>
          <w:lang w:val="en-US"/>
        </w:rPr>
        <w:t xml:space="preserve"> Based on William Shakespeare's play. Cast: Norma Shearer, Leslie Howard, John Barrymore, Edna May Oliver, Basil Rathbone, C. Aubrey Smith, Andy Devine. </w:t>
      </w:r>
      <w:r>
        <w:t xml:space="preserve">USA: Metro-Goldwyn-Mater, 1936. </w:t>
      </w:r>
    </w:p>
    <w:p w14:paraId="3CB601FF" w14:textId="77777777" w:rsidR="00481E4E" w:rsidRPr="00CB0C93" w:rsidRDefault="00481E4E">
      <w:pPr>
        <w:rPr>
          <w:lang w:val="en-US"/>
        </w:rPr>
      </w:pPr>
      <w:r>
        <w:t xml:space="preserve">_____, dir. </w:t>
      </w:r>
      <w:r>
        <w:rPr>
          <w:i/>
        </w:rPr>
        <w:t>Romeo y Julieta</w:t>
      </w:r>
      <w:r>
        <w:t xml:space="preserve">. Spanish VHS. </w:t>
      </w:r>
      <w:r w:rsidRPr="00CB0C93">
        <w:rPr>
          <w:lang w:val="en-US"/>
        </w:rPr>
        <w:t>(Colección William Shakesepare). Barcelona: Warner Bros / Planeta DeAgostini, 2000.*</w:t>
      </w:r>
    </w:p>
    <w:p w14:paraId="2D7758A6" w14:textId="77777777" w:rsidR="00CE0281" w:rsidRPr="00CB0C93" w:rsidRDefault="00DB0A44" w:rsidP="00CE0281">
      <w:pPr>
        <w:rPr>
          <w:lang w:val="en-US"/>
        </w:rPr>
      </w:pPr>
      <w:r w:rsidRPr="00CB0C93">
        <w:rPr>
          <w:lang w:val="en-US"/>
        </w:rPr>
        <w:t xml:space="preserve">_____, dir. </w:t>
      </w:r>
      <w:r w:rsidRPr="00CB0C93">
        <w:rPr>
          <w:i/>
          <w:lang w:val="en-US"/>
        </w:rPr>
        <w:t>Gaslight.</w:t>
      </w:r>
      <w:r w:rsidRPr="00CB0C93">
        <w:rPr>
          <w:lang w:val="en-US"/>
        </w:rPr>
        <w:t xml:space="preserve"> With Ingrid Bergman.</w:t>
      </w:r>
      <w:r w:rsidR="00CE0281" w:rsidRPr="00CB0C93">
        <w:rPr>
          <w:lang w:val="en-US"/>
        </w:rPr>
        <w:t xml:space="preserve"> USA: Metro-Goldwyn-Mayer, 1944.</w:t>
      </w:r>
    </w:p>
    <w:p w14:paraId="569096F2" w14:textId="77777777" w:rsidR="00481E4E" w:rsidRPr="00CB0C93" w:rsidRDefault="00481E4E">
      <w:pPr>
        <w:rPr>
          <w:lang w:val="en-US"/>
        </w:rPr>
      </w:pPr>
      <w:r w:rsidRPr="00CB0C93">
        <w:rPr>
          <w:lang w:val="en-US"/>
        </w:rPr>
        <w:t xml:space="preserve">_____, dir. </w:t>
      </w:r>
      <w:r w:rsidRPr="00CB0C93">
        <w:rPr>
          <w:i/>
          <w:lang w:val="en-US"/>
        </w:rPr>
        <w:t>A Double Life</w:t>
      </w:r>
      <w:r w:rsidRPr="00CB0C93">
        <w:rPr>
          <w:lang w:val="en-US"/>
        </w:rPr>
        <w:t xml:space="preserve">. Screenplay by Ruth Gordon and Garson Kanin. Cast: Ronald Colman, Signe Hasso, Edmond O'Brien, Shelley Winters, Ray Collins, Millard Mitchell. Music by Miklos Rozsa. USA, 1947. (Oscars for Coman and Rozsa). </w:t>
      </w:r>
    </w:p>
    <w:p w14:paraId="03FB9610" w14:textId="77777777" w:rsidR="00481E4E" w:rsidRPr="00CB0C93" w:rsidRDefault="00481E4E" w:rsidP="0048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Times New Roman"/>
          <w:lang w:val="en-US"/>
        </w:rPr>
      </w:pPr>
      <w:r w:rsidRPr="00CB0C93">
        <w:rPr>
          <w:lang w:val="en-US"/>
        </w:rPr>
        <w:t xml:space="preserve">_____, dir. </w:t>
      </w:r>
      <w:r w:rsidRPr="00CB0C93">
        <w:rPr>
          <w:i/>
          <w:lang w:val="en-US"/>
        </w:rPr>
        <w:t>My Fair Lady.</w:t>
      </w:r>
      <w:r w:rsidRPr="00CB0C93">
        <w:rPr>
          <w:lang w:val="en-US"/>
        </w:rPr>
        <w:t xml:space="preserve"> </w:t>
      </w:r>
      <w:r w:rsidRPr="00CB0C93">
        <w:rPr>
          <w:rFonts w:eastAsia="Times New Roman"/>
          <w:lang w:val="en-US"/>
        </w:rPr>
        <w:t>Screenplay by Alan Jay Lerner,</w:t>
      </w:r>
      <w:r w:rsidRPr="00CB0C93">
        <w:rPr>
          <w:rFonts w:eastAsia="Times New Roman"/>
          <w:i/>
          <w:lang w:val="en-US"/>
        </w:rPr>
        <w:t xml:space="preserve"> </w:t>
      </w:r>
      <w:r w:rsidRPr="00CB0C93">
        <w:rPr>
          <w:rFonts w:eastAsia="Times New Roman"/>
          <w:lang w:val="en-US"/>
        </w:rPr>
        <w:t xml:space="preserve">based on George Bernard Shaw's </w:t>
      </w:r>
      <w:r w:rsidRPr="00CB0C93">
        <w:rPr>
          <w:rFonts w:eastAsia="Times New Roman"/>
          <w:i/>
          <w:lang w:val="en-US"/>
        </w:rPr>
        <w:t xml:space="preserve">Pygmalion. </w:t>
      </w:r>
      <w:r w:rsidRPr="00CB0C93">
        <w:rPr>
          <w:rFonts w:eastAsia="Times New Roman"/>
          <w:lang w:val="en-US"/>
        </w:rPr>
        <w:t xml:space="preserve">Cast: Audrey Hepburn, Rex Harrison, Stanley Holloway, Wilfrid Hyde-White, Gladys Cooper, Jeremy Brett, Theodore Bikel. Photog. Harry Stradling. </w:t>
      </w:r>
      <w:r w:rsidRPr="00CB0C93">
        <w:rPr>
          <w:rFonts w:eastAsia="Times New Roman"/>
          <w:lang w:val="en-US"/>
        </w:rPr>
        <w:lastRenderedPageBreak/>
        <w:t xml:space="preserve">Lyrics by Alan Jay Lerner and music by Frederick Loewe, from their musical based on George Bernard Shaw's </w:t>
      </w:r>
      <w:r w:rsidRPr="00CB0C93">
        <w:rPr>
          <w:rFonts w:eastAsia="Times New Roman"/>
          <w:i/>
          <w:lang w:val="en-US"/>
        </w:rPr>
        <w:t>Pygmalion.</w:t>
      </w:r>
      <w:r w:rsidRPr="00CB0C93">
        <w:rPr>
          <w:rFonts w:eastAsia="Times New Roman"/>
          <w:lang w:val="en-US"/>
        </w:rPr>
        <w:t xml:space="preserve"> Music supervisor André Previn. Scenery &amp; prod. des. Cecil Beaton. Prod. Jack L. Warner, Panavision. Warner Bros., 1964. </w:t>
      </w:r>
    </w:p>
    <w:p w14:paraId="4456AEB9" w14:textId="77777777" w:rsidR="00CB0C93" w:rsidRDefault="00CB0C93" w:rsidP="00CB0C93">
      <w:pPr>
        <w:rPr>
          <w:szCs w:val="28"/>
          <w:lang w:val="en-US"/>
        </w:rPr>
      </w:pPr>
      <w:r>
        <w:rPr>
          <w:szCs w:val="28"/>
          <w:lang w:val="en-US"/>
        </w:rPr>
        <w:t xml:space="preserve">_____. </w:t>
      </w:r>
      <w:r>
        <w:rPr>
          <w:i/>
          <w:szCs w:val="28"/>
          <w:lang w:val="en-US"/>
        </w:rPr>
        <w:t>My Fair Lady.</w:t>
      </w:r>
      <w:r>
        <w:rPr>
          <w:szCs w:val="28"/>
          <w:lang w:val="en-US"/>
        </w:rPr>
        <w:t xml:space="preserve"> (1964). </w:t>
      </w:r>
      <w:r>
        <w:rPr>
          <w:i/>
          <w:szCs w:val="28"/>
          <w:lang w:val="en-US"/>
        </w:rPr>
        <w:t>YouTube.*</w:t>
      </w:r>
      <w:r>
        <w:rPr>
          <w:szCs w:val="28"/>
          <w:lang w:val="en-US"/>
        </w:rPr>
        <w:t xml:space="preserve"> </w:t>
      </w:r>
    </w:p>
    <w:p w14:paraId="4C79C4ED" w14:textId="77777777" w:rsidR="00CB0C93" w:rsidRPr="00C443BA" w:rsidRDefault="00CB0C93" w:rsidP="00CB0C93">
      <w:pPr>
        <w:rPr>
          <w:szCs w:val="28"/>
          <w:lang w:val="en-US"/>
        </w:rPr>
      </w:pPr>
      <w:r w:rsidRPr="00C443BA">
        <w:rPr>
          <w:szCs w:val="28"/>
          <w:lang w:val="en-US"/>
        </w:rPr>
        <w:tab/>
      </w:r>
      <w:hyperlink r:id="rId5" w:history="1">
        <w:r w:rsidRPr="00C443BA">
          <w:rPr>
            <w:rStyle w:val="Hipervnculo"/>
            <w:szCs w:val="28"/>
            <w:lang w:val="en-US"/>
          </w:rPr>
          <w:t>https://www.youtube.com/playlist?list=PLWed1BIUebqMEkQjPzTm6hGMELDHW3b0k</w:t>
        </w:r>
      </w:hyperlink>
    </w:p>
    <w:p w14:paraId="76848A24" w14:textId="77777777" w:rsidR="00CB0C93" w:rsidRPr="00C443BA" w:rsidRDefault="00CB0C93" w:rsidP="00CB0C93">
      <w:pPr>
        <w:rPr>
          <w:szCs w:val="28"/>
          <w:lang w:val="en-US"/>
        </w:rPr>
      </w:pPr>
      <w:r>
        <w:rPr>
          <w:szCs w:val="28"/>
          <w:lang w:val="en-US"/>
        </w:rPr>
        <w:tab/>
        <w:t>2019</w:t>
      </w:r>
    </w:p>
    <w:p w14:paraId="65B8969D" w14:textId="77777777" w:rsidR="00481E4E" w:rsidRPr="00CB0C93" w:rsidRDefault="00481E4E" w:rsidP="0048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Times New Roman"/>
          <w:i/>
          <w:lang w:val="en-US"/>
        </w:rPr>
      </w:pPr>
      <w:r w:rsidRPr="00CB0C93">
        <w:rPr>
          <w:rFonts w:eastAsia="Times New Roman"/>
          <w:lang w:val="en-US"/>
        </w:rPr>
        <w:t xml:space="preserve">_____. </w:t>
      </w:r>
      <w:r w:rsidRPr="00CB0C93">
        <w:rPr>
          <w:rFonts w:eastAsia="Times New Roman"/>
          <w:i/>
          <w:lang w:val="en-US"/>
        </w:rPr>
        <w:t>My Fair Lady (Mi querida señorita).</w:t>
      </w:r>
      <w:r w:rsidRPr="00CB0C93">
        <w:rPr>
          <w:rFonts w:eastAsia="Times New Roman"/>
          <w:lang w:val="en-US"/>
        </w:rPr>
        <w:t xml:space="preserve"> Spanish. Online at </w:t>
      </w:r>
      <w:r w:rsidRPr="00CB0C93">
        <w:rPr>
          <w:rFonts w:eastAsia="Times New Roman"/>
          <w:i/>
          <w:lang w:val="en-US"/>
        </w:rPr>
        <w:t>YouTube</w:t>
      </w:r>
      <w:r w:rsidRPr="00CB0C93">
        <w:rPr>
          <w:rFonts w:eastAsia="Times New Roman"/>
          <w:lang w:val="en-US"/>
        </w:rPr>
        <w:t xml:space="preserve"> 21 Sept. 2014.*</w:t>
      </w:r>
    </w:p>
    <w:p w14:paraId="7576E4B7" w14:textId="77777777" w:rsidR="00481E4E" w:rsidRPr="00CB0C93" w:rsidRDefault="00481E4E" w:rsidP="0048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Times New Roman"/>
          <w:lang w:val="en-US"/>
        </w:rPr>
      </w:pPr>
      <w:r w:rsidRPr="00CB0C93">
        <w:rPr>
          <w:rFonts w:eastAsia="Times New Roman"/>
          <w:lang w:val="en-US"/>
        </w:rPr>
        <w:tab/>
      </w:r>
      <w:hyperlink r:id="rId6" w:history="1">
        <w:r w:rsidRPr="00CB0C93">
          <w:rPr>
            <w:rStyle w:val="Hipervnculo"/>
            <w:rFonts w:eastAsia="Times New Roman"/>
            <w:lang w:val="en-US"/>
          </w:rPr>
          <w:t>https://youtu.be/ZvUk2IUygvk</w:t>
        </w:r>
      </w:hyperlink>
    </w:p>
    <w:p w14:paraId="6D313EF5" w14:textId="77777777" w:rsidR="00481E4E" w:rsidRPr="00CB0C93" w:rsidRDefault="00481E4E" w:rsidP="0048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Times New Roman"/>
          <w:lang w:val="en-US"/>
        </w:rPr>
      </w:pPr>
      <w:r w:rsidRPr="00CB0C93">
        <w:rPr>
          <w:rFonts w:eastAsia="Times New Roman"/>
          <w:lang w:val="en-US"/>
        </w:rPr>
        <w:tab/>
        <w:t>2015</w:t>
      </w:r>
    </w:p>
    <w:p w14:paraId="15492E39" w14:textId="77777777" w:rsidR="00481E4E" w:rsidRPr="00CB0C93" w:rsidRDefault="00481E4E" w:rsidP="00481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left"/>
        <w:rPr>
          <w:rFonts w:eastAsia="Times New Roman"/>
          <w:lang w:val="en-US"/>
        </w:rPr>
      </w:pPr>
      <w:r w:rsidRPr="00CB0C93">
        <w:rPr>
          <w:rFonts w:eastAsia="Times New Roman"/>
          <w:lang w:val="en-US"/>
        </w:rPr>
        <w:tab/>
      </w:r>
    </w:p>
    <w:p w14:paraId="337F05DE" w14:textId="77777777" w:rsidR="00481E4E" w:rsidRPr="00CB0C93" w:rsidRDefault="00481E4E">
      <w:pPr>
        <w:rPr>
          <w:lang w:val="en-US"/>
        </w:rPr>
      </w:pPr>
    </w:p>
    <w:p w14:paraId="2B10E23A" w14:textId="77777777" w:rsidR="00481E4E" w:rsidRPr="00CB0C93" w:rsidRDefault="00481E4E">
      <w:pPr>
        <w:rPr>
          <w:lang w:val="en-US"/>
        </w:rPr>
      </w:pPr>
    </w:p>
    <w:p w14:paraId="41C396F9" w14:textId="77777777" w:rsidR="00481E4E" w:rsidRPr="00CB0C93" w:rsidRDefault="00481E4E">
      <w:pPr>
        <w:rPr>
          <w:lang w:val="en-US"/>
        </w:rPr>
      </w:pPr>
    </w:p>
    <w:p w14:paraId="0783A860" w14:textId="77777777" w:rsidR="00481E4E" w:rsidRPr="00CB0C93" w:rsidRDefault="00481E4E">
      <w:pPr>
        <w:rPr>
          <w:lang w:val="en-US"/>
        </w:rPr>
      </w:pPr>
    </w:p>
    <w:p w14:paraId="60DF1D26" w14:textId="77777777" w:rsidR="00481E4E" w:rsidRPr="00CB0C93" w:rsidRDefault="00481E4E">
      <w:pPr>
        <w:rPr>
          <w:b/>
          <w:lang w:val="en-US"/>
        </w:rPr>
      </w:pPr>
      <w:r w:rsidRPr="00CB0C93">
        <w:rPr>
          <w:b/>
          <w:lang w:val="en-US"/>
        </w:rPr>
        <w:t>Criticism</w:t>
      </w:r>
    </w:p>
    <w:p w14:paraId="6A6E366F" w14:textId="77777777" w:rsidR="00481E4E" w:rsidRPr="00CB0C93" w:rsidRDefault="00481E4E">
      <w:pPr>
        <w:rPr>
          <w:lang w:val="en-US"/>
        </w:rPr>
      </w:pPr>
    </w:p>
    <w:p w14:paraId="212B354A" w14:textId="77777777" w:rsidR="00481E4E" w:rsidRPr="00CB0C93" w:rsidRDefault="00481E4E">
      <w:pPr>
        <w:rPr>
          <w:i/>
          <w:lang w:val="en-US"/>
        </w:rPr>
      </w:pPr>
      <w:r w:rsidRPr="00CB0C93">
        <w:rPr>
          <w:lang w:val="en-US"/>
        </w:rPr>
        <w:t xml:space="preserve">DeBona, Guerric, O.S.B. "Dickens, the Depression, and MGM's </w:t>
      </w:r>
      <w:r w:rsidRPr="00CB0C93">
        <w:rPr>
          <w:i/>
          <w:lang w:val="en-US"/>
        </w:rPr>
        <w:t>David Copperfield.</w:t>
      </w:r>
      <w:r w:rsidRPr="00CB0C93">
        <w:rPr>
          <w:lang w:val="en-US"/>
        </w:rPr>
        <w:t xml:space="preserve"> In </w:t>
      </w:r>
      <w:r w:rsidRPr="00CB0C93">
        <w:rPr>
          <w:i/>
          <w:lang w:val="en-US"/>
        </w:rPr>
        <w:t>Film Adaptation.</w:t>
      </w:r>
      <w:r w:rsidRPr="00CB0C93">
        <w:rPr>
          <w:lang w:val="en-US"/>
        </w:rPr>
        <w:t xml:space="preserve"> Ed. James Naremore. New Brunswick (NJ): Rutgers UP, 2000. 106-28.*</w:t>
      </w:r>
    </w:p>
    <w:p w14:paraId="11A8201E" w14:textId="77777777" w:rsidR="00C42FF7" w:rsidRPr="00CB0C93" w:rsidRDefault="00C42FF7" w:rsidP="00C42FF7">
      <w:pPr>
        <w:rPr>
          <w:lang w:val="en-US"/>
        </w:rPr>
      </w:pPr>
      <w:r w:rsidRPr="00CB0C93">
        <w:rPr>
          <w:lang w:val="en-US"/>
        </w:rPr>
        <w:t xml:space="preserve">Fletcher, John. "Primal Scenes and the Female Gothic: </w:t>
      </w:r>
      <w:r w:rsidRPr="00CB0C93">
        <w:rPr>
          <w:i/>
          <w:lang w:val="en-US"/>
        </w:rPr>
        <w:t>Rebecca</w:t>
      </w:r>
      <w:r w:rsidRPr="00CB0C93">
        <w:rPr>
          <w:lang w:val="en-US"/>
        </w:rPr>
        <w:t xml:space="preserve"> and </w:t>
      </w:r>
      <w:r w:rsidRPr="00CB0C93">
        <w:rPr>
          <w:i/>
          <w:lang w:val="en-US"/>
        </w:rPr>
        <w:t>Gaslight." Screen</w:t>
      </w:r>
      <w:r w:rsidRPr="00CB0C93">
        <w:rPr>
          <w:lang w:val="en-US"/>
        </w:rPr>
        <w:t xml:space="preserve"> 36 (1995): 341-70.</w:t>
      </w:r>
    </w:p>
    <w:p w14:paraId="79E4D644" w14:textId="77777777" w:rsidR="003564EA" w:rsidRDefault="003564EA" w:rsidP="003564EA">
      <w:r w:rsidRPr="00CB0C93">
        <w:rPr>
          <w:lang w:val="en-US"/>
        </w:rPr>
        <w:t xml:space="preserve">Gallafent, Ed. "Black Satin: Fantasy, Murder and the Couple in </w:t>
      </w:r>
      <w:r w:rsidRPr="00CB0C93">
        <w:rPr>
          <w:i/>
          <w:lang w:val="en-US"/>
        </w:rPr>
        <w:t>Gaslight</w:t>
      </w:r>
      <w:r w:rsidRPr="00CB0C93">
        <w:rPr>
          <w:lang w:val="en-US"/>
        </w:rPr>
        <w:t xml:space="preserve"> and </w:t>
      </w:r>
      <w:r w:rsidRPr="00CB0C93">
        <w:rPr>
          <w:i/>
          <w:lang w:val="en-US"/>
        </w:rPr>
        <w:t xml:space="preserve">Rebecca." </w:t>
      </w:r>
      <w:r>
        <w:rPr>
          <w:i/>
        </w:rPr>
        <w:t>Screen</w:t>
      </w:r>
      <w:r>
        <w:t xml:space="preserve"> 29 (1988): 84-103.</w:t>
      </w:r>
    </w:p>
    <w:p w14:paraId="5AFCF7D2" w14:textId="77777777" w:rsidR="00481E4E" w:rsidRPr="00CB0C93" w:rsidRDefault="00481E4E" w:rsidP="00481E4E">
      <w:pPr>
        <w:rPr>
          <w:lang w:val="en-US"/>
        </w:rPr>
      </w:pPr>
      <w:r>
        <w:t>García Landa, José Angel. "</w:t>
      </w:r>
      <w:r>
        <w:rPr>
          <w:i/>
        </w:rPr>
        <w:t>David Copperfield</w:t>
      </w:r>
      <w:r>
        <w:t xml:space="preserve"> (en el Cerbuna)." </w:t>
      </w:r>
      <w:r w:rsidRPr="00CB0C93">
        <w:rPr>
          <w:lang w:val="en-US"/>
        </w:rPr>
        <w:t xml:space="preserve">In García Landa, </w:t>
      </w:r>
      <w:r w:rsidRPr="00CB0C93">
        <w:rPr>
          <w:i/>
          <w:lang w:val="en-US"/>
        </w:rPr>
        <w:t>Vanity Fea</w:t>
      </w:r>
      <w:r w:rsidRPr="00CB0C93">
        <w:rPr>
          <w:lang w:val="en-US"/>
        </w:rPr>
        <w:t xml:space="preserve"> 6 March 2012.*</w:t>
      </w:r>
    </w:p>
    <w:p w14:paraId="35BC1CB7" w14:textId="77777777" w:rsidR="00481E4E" w:rsidRPr="00CB0C93" w:rsidRDefault="00481E4E" w:rsidP="00481E4E">
      <w:pPr>
        <w:rPr>
          <w:lang w:val="en-US"/>
        </w:rPr>
      </w:pPr>
      <w:r w:rsidRPr="00CB0C93">
        <w:rPr>
          <w:lang w:val="en-US"/>
        </w:rPr>
        <w:tab/>
      </w:r>
      <w:hyperlink r:id="rId7" w:history="1">
        <w:r w:rsidRPr="00CB0C93">
          <w:rPr>
            <w:rStyle w:val="Hipervnculo"/>
            <w:lang w:val="en-US"/>
          </w:rPr>
          <w:t>http://vanityfea.blogspot.com.es/2012/03/david-copperfield-en-el-cerbuna.html</w:t>
        </w:r>
      </w:hyperlink>
    </w:p>
    <w:p w14:paraId="0CA661C4" w14:textId="77777777" w:rsidR="00481E4E" w:rsidRPr="00CB0C93" w:rsidRDefault="00481E4E" w:rsidP="00481E4E">
      <w:pPr>
        <w:rPr>
          <w:lang w:val="en-US"/>
        </w:rPr>
      </w:pPr>
      <w:r w:rsidRPr="00CB0C93">
        <w:rPr>
          <w:lang w:val="en-US"/>
        </w:rPr>
        <w:tab/>
        <w:t>2012</w:t>
      </w:r>
    </w:p>
    <w:p w14:paraId="6601420A" w14:textId="77777777" w:rsidR="00481E4E" w:rsidRPr="00CB0C93" w:rsidRDefault="00481E4E">
      <w:pPr>
        <w:rPr>
          <w:lang w:val="en-US"/>
        </w:rPr>
      </w:pPr>
      <w:r w:rsidRPr="00CB0C93">
        <w:rPr>
          <w:lang w:val="en-US"/>
        </w:rPr>
        <w:t xml:space="preserve">Hennedy, Hugh. "Shakespeare on the Screen." </w:t>
      </w:r>
      <w:r w:rsidRPr="00CB0C93">
        <w:rPr>
          <w:i/>
          <w:lang w:val="en-US"/>
        </w:rPr>
        <w:t>Life and Letters Today</w:t>
      </w:r>
      <w:r w:rsidRPr="00CB0C93">
        <w:rPr>
          <w:lang w:val="en-US"/>
        </w:rPr>
        <w:t xml:space="preserve"> 16.7 (1937): 125-30.</w:t>
      </w:r>
    </w:p>
    <w:p w14:paraId="594F6F6B" w14:textId="77777777" w:rsidR="00481E4E" w:rsidRPr="00CB0C93" w:rsidRDefault="00481E4E">
      <w:pPr>
        <w:rPr>
          <w:lang w:val="en-US"/>
        </w:rPr>
      </w:pPr>
      <w:r w:rsidRPr="00CB0C93">
        <w:rPr>
          <w:lang w:val="en-US"/>
        </w:rPr>
        <w:t xml:space="preserve">Hitchcock, Alfred. "Much Ado About Nothing—I." </w:t>
      </w:r>
      <w:r w:rsidRPr="00CB0C93">
        <w:rPr>
          <w:i/>
          <w:lang w:val="en-US"/>
        </w:rPr>
        <w:t>The Listener</w:t>
      </w:r>
      <w:r w:rsidRPr="00CB0C93">
        <w:rPr>
          <w:lang w:val="en-US"/>
        </w:rPr>
        <w:t xml:space="preserve"> 10 March 1937: 448-50.</w:t>
      </w:r>
    </w:p>
    <w:p w14:paraId="57724A64" w14:textId="77777777" w:rsidR="00DB0A44" w:rsidRDefault="00DB0A44" w:rsidP="00DB0A44">
      <w:pPr>
        <w:ind w:right="-1"/>
      </w:pPr>
      <w:r w:rsidRPr="00CB0C93">
        <w:rPr>
          <w:lang w:val="en-US"/>
        </w:rPr>
        <w:t xml:space="preserve">Romero Serrano, Eduardo. "Ingrid Bergman: Submission and Empowerment in George Cukor's </w:t>
      </w:r>
      <w:r w:rsidRPr="00CB0C93">
        <w:rPr>
          <w:i/>
          <w:lang w:val="en-US"/>
        </w:rPr>
        <w:t xml:space="preserve">Gaslight </w:t>
      </w:r>
      <w:r w:rsidRPr="00CB0C93">
        <w:rPr>
          <w:lang w:val="en-US"/>
        </w:rPr>
        <w:t xml:space="preserve">(1944)." </w:t>
      </w:r>
      <w:r>
        <w:t>TFG Dpto. de Filología Inglesa y Alemana, U de Zaragoza, 2016.</w:t>
      </w:r>
    </w:p>
    <w:p w14:paraId="569CB518" w14:textId="77777777" w:rsidR="00481E4E" w:rsidRPr="00CB0C93" w:rsidRDefault="00481E4E">
      <w:pPr>
        <w:rPr>
          <w:color w:val="000000"/>
          <w:lang w:val="en-US"/>
        </w:rPr>
      </w:pPr>
      <w:r w:rsidRPr="00CB0C93">
        <w:rPr>
          <w:color w:val="000000"/>
          <w:lang w:val="en-US"/>
        </w:rPr>
        <w:t xml:space="preserve">Rothwell, Kenneth. "Hollywood and Some Versions of </w:t>
      </w:r>
      <w:r w:rsidRPr="00CB0C93">
        <w:rPr>
          <w:i/>
          <w:color w:val="000000"/>
          <w:lang w:val="en-US"/>
        </w:rPr>
        <w:t>Romeo and Juliet." Literature/Film Quarterly</w:t>
      </w:r>
      <w:r w:rsidRPr="00CB0C93">
        <w:rPr>
          <w:color w:val="000000"/>
          <w:lang w:val="en-US"/>
        </w:rPr>
        <w:t xml:space="preserve"> 1.4 (1973): 71-5.</w:t>
      </w:r>
    </w:p>
    <w:p w14:paraId="54DC4098" w14:textId="77777777" w:rsidR="00481E4E" w:rsidRPr="00CB0C93" w:rsidRDefault="00481E4E">
      <w:pPr>
        <w:tabs>
          <w:tab w:val="left" w:pos="1720"/>
        </w:tabs>
        <w:ind w:right="30"/>
        <w:rPr>
          <w:lang w:val="en-US"/>
        </w:rPr>
      </w:pPr>
      <w:r w:rsidRPr="00CB0C93">
        <w:rPr>
          <w:lang w:val="en-US"/>
        </w:rPr>
        <w:t xml:space="preserve">Ruiz Pardos, Manuela."New Marriage Ideals in Post-Depression America: G. Cukor's </w:t>
      </w:r>
      <w:r w:rsidRPr="00CB0C93">
        <w:rPr>
          <w:i/>
          <w:lang w:val="en-US"/>
        </w:rPr>
        <w:t xml:space="preserve">The Philadelphia Story." </w:t>
      </w:r>
      <w:r w:rsidRPr="00CB0C93">
        <w:rPr>
          <w:lang w:val="en-US"/>
        </w:rPr>
        <w:t xml:space="preserve">In </w:t>
      </w:r>
      <w:r w:rsidRPr="00CB0C93">
        <w:rPr>
          <w:i/>
          <w:lang w:val="en-US"/>
        </w:rPr>
        <w:t xml:space="preserve">Culture and </w:t>
      </w:r>
      <w:r w:rsidRPr="00CB0C93">
        <w:rPr>
          <w:i/>
          <w:lang w:val="en-US"/>
        </w:rPr>
        <w:lastRenderedPageBreak/>
        <w:t>Power IV: Cultural Confrontations.</w:t>
      </w:r>
      <w:r w:rsidRPr="00CB0C93">
        <w:rPr>
          <w:lang w:val="en-US"/>
        </w:rPr>
        <w:t xml:space="preserve"> Ed. Chantal Cornut-Gentille D'Arcy. Zaragoza, 1999. 229-39.*</w:t>
      </w:r>
    </w:p>
    <w:p w14:paraId="20A6F01F" w14:textId="77777777" w:rsidR="00481E4E" w:rsidRPr="00CB0C93" w:rsidRDefault="00481E4E">
      <w:pPr>
        <w:rPr>
          <w:color w:val="000000"/>
          <w:lang w:val="en-US"/>
        </w:rPr>
      </w:pPr>
      <w:r w:rsidRPr="00CB0C93">
        <w:rPr>
          <w:color w:val="000000"/>
          <w:lang w:val="en-US"/>
        </w:rPr>
        <w:t xml:space="preserve">Watts, Richard. "Films of a Moonstruck World." </w:t>
      </w:r>
      <w:r w:rsidRPr="00CB0C93">
        <w:rPr>
          <w:i/>
          <w:color w:val="000000"/>
          <w:lang w:val="en-US"/>
        </w:rPr>
        <w:t>Yale Review</w:t>
      </w:r>
      <w:r w:rsidRPr="00CB0C93">
        <w:rPr>
          <w:color w:val="000000"/>
          <w:lang w:val="en-US"/>
        </w:rPr>
        <w:t xml:space="preserve"> 25 (1935): 311-20.</w:t>
      </w:r>
    </w:p>
    <w:p w14:paraId="3F569420" w14:textId="77777777" w:rsidR="00481E4E" w:rsidRDefault="00481E4E">
      <w:r w:rsidRPr="00CB0C93">
        <w:rPr>
          <w:lang w:val="en-US"/>
        </w:rPr>
        <w:t xml:space="preserve">_____. "Films of a Moonstruck World." In </w:t>
      </w:r>
      <w:r w:rsidRPr="00CB0C93">
        <w:rPr>
          <w:i/>
          <w:lang w:val="en-US"/>
        </w:rPr>
        <w:t>Focus on Shakespeare Film.</w:t>
      </w:r>
      <w:r w:rsidRPr="00CB0C93">
        <w:rPr>
          <w:lang w:val="en-US"/>
        </w:rPr>
        <w:t xml:space="preserve"> Ed. </w:t>
      </w:r>
      <w:r>
        <w:t>Charles W. Eckert. Englewood Cliffs (NJ): Prentice Hall, 1972. 47-52.</w:t>
      </w:r>
    </w:p>
    <w:p w14:paraId="777D78AC" w14:textId="77777777" w:rsidR="00481E4E" w:rsidRDefault="00481E4E">
      <w:pPr>
        <w:tabs>
          <w:tab w:val="left" w:pos="1720"/>
        </w:tabs>
        <w:ind w:right="30"/>
      </w:pPr>
    </w:p>
    <w:p w14:paraId="238B51A7" w14:textId="77777777" w:rsidR="00481E4E" w:rsidRDefault="00481E4E">
      <w:pPr>
        <w:tabs>
          <w:tab w:val="left" w:pos="1720"/>
        </w:tabs>
        <w:ind w:right="30"/>
      </w:pPr>
    </w:p>
    <w:p w14:paraId="32C82E30" w14:textId="77777777" w:rsidR="00481E4E" w:rsidRDefault="00481E4E">
      <w:pPr>
        <w:tabs>
          <w:tab w:val="left" w:pos="1720"/>
        </w:tabs>
        <w:ind w:right="30"/>
      </w:pPr>
    </w:p>
    <w:p w14:paraId="44A0BBF5" w14:textId="77777777" w:rsidR="00481E4E" w:rsidRDefault="00481E4E"/>
    <w:p w14:paraId="65577BA5" w14:textId="77777777" w:rsidR="00481E4E" w:rsidRDefault="00481E4E" w:rsidP="00481E4E"/>
    <w:p w14:paraId="682F5A61" w14:textId="77777777" w:rsidR="00481E4E" w:rsidRDefault="00481E4E"/>
    <w:sectPr w:rsidR="00481E4E" w:rsidSect="00481E4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0000000000000000000"/>
    <w:charset w:val="00"/>
    <w:family w:val="auto"/>
    <w:pitch w:val="variable"/>
    <w:sig w:usb0="00000003" w:usb1="00000000" w:usb2="00000000" w:usb3="00000000" w:csb0="00000007"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3564EA"/>
    <w:rsid w:val="00481E4E"/>
    <w:rsid w:val="00683180"/>
    <w:rsid w:val="00C15208"/>
    <w:rsid w:val="00C42FF7"/>
    <w:rsid w:val="00CB0C93"/>
    <w:rsid w:val="00CE0281"/>
    <w:rsid w:val="00DB0A44"/>
    <w:rsid w:val="00DF252E"/>
    <w:rsid w:val="00DF683E"/>
    <w:rsid w:val="00FE62F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319EF76"/>
  <w14:defaultImageDpi w14:val="300"/>
  <w15:docId w15:val="{98A1F944-007D-C541-A143-15EF5A33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E62FF"/>
    <w:rPr>
      <w:color w:val="0000FF"/>
      <w:u w:val="single"/>
    </w:rPr>
  </w:style>
  <w:style w:type="paragraph" w:styleId="NormalWeb">
    <w:name w:val="Normal (Web)"/>
    <w:basedOn w:val="Normal"/>
    <w:uiPriority w:val="99"/>
    <w:rsid w:val="00DF683E"/>
    <w:pPr>
      <w:spacing w:beforeLines="1" w:afterLines="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anityfea.blogspot.com.es/2012/03/david-copperfield-en-el-cerbuna.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ZvUk2IUygvk" TargetMode="External"/><Relationship Id="rId5" Type="http://schemas.openxmlformats.org/officeDocument/2006/relationships/hyperlink" Target="https://www.youtube.com/playlist?list=PLWed1BIUebqMEkQjPzTm6hGMELDHW3b0k"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from</vt:lpstr>
    </vt:vector>
  </TitlesOfParts>
  <Company>Universidad de Zaragoza</Company>
  <LinksUpToDate>false</LinksUpToDate>
  <CharactersWithSpaces>4088</CharactersWithSpaces>
  <SharedDoc>false</SharedDoc>
  <HLinks>
    <vt:vector size="18" baseType="variant">
      <vt:variant>
        <vt:i4>1114236</vt:i4>
      </vt:variant>
      <vt:variant>
        <vt:i4>6</vt:i4>
      </vt:variant>
      <vt:variant>
        <vt:i4>0</vt:i4>
      </vt:variant>
      <vt:variant>
        <vt:i4>5</vt:i4>
      </vt:variant>
      <vt:variant>
        <vt:lpwstr>http://vanityfea.blogspot.com.es/2012/03/david-copperfield-en-el-cerbuna.html</vt:lpwstr>
      </vt:variant>
      <vt:variant>
        <vt:lpwstr/>
      </vt:variant>
      <vt:variant>
        <vt:i4>327695</vt:i4>
      </vt:variant>
      <vt:variant>
        <vt:i4>3</vt:i4>
      </vt:variant>
      <vt:variant>
        <vt:i4>0</vt:i4>
      </vt:variant>
      <vt:variant>
        <vt:i4>5</vt:i4>
      </vt:variant>
      <vt:variant>
        <vt:lpwstr>https://youtu.be/ZvUk2IUygvk</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from</dc:title>
  <dc:subject/>
  <dc:creator>uni</dc:creator>
  <cp:keywords/>
  <cp:lastModifiedBy>José Ángel García Landa</cp:lastModifiedBy>
  <cp:revision>4</cp:revision>
  <dcterms:created xsi:type="dcterms:W3CDTF">2018-07-26T04:51:00Z</dcterms:created>
  <dcterms:modified xsi:type="dcterms:W3CDTF">2020-01-06T01:25:00Z</dcterms:modified>
</cp:coreProperties>
</file>