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224F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224F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Ajoblanco</w:t>
      </w:r>
    </w:p>
    <w:p w:rsidR="00C454AC" w:rsidRDefault="00C454AC"/>
    <w:p w:rsidR="00C454AC" w:rsidRDefault="00C454AC"/>
    <w:p w:rsidR="00C454AC" w:rsidRPr="00FE62FF" w:rsidRDefault="007224FC">
      <w:pPr>
        <w:rPr>
          <w:b/>
        </w:rPr>
      </w:pPr>
      <w:r>
        <w:rPr>
          <w:b/>
        </w:rPr>
        <w:t>(1996)</w:t>
      </w:r>
      <w:bookmarkStart w:id="2" w:name="_GoBack"/>
      <w:bookmarkEnd w:id="2"/>
    </w:p>
    <w:p w:rsidR="00C454AC" w:rsidRDefault="00C454AC"/>
    <w:p w:rsidR="007224FC" w:rsidRPr="002C48E6" w:rsidRDefault="007224FC" w:rsidP="007224FC">
      <w:r w:rsidRPr="002C48E6">
        <w:t xml:space="preserve">Martín Gaite, Carmen. </w:t>
      </w:r>
      <w:r>
        <w:t>"Comodines lingüísticos</w:t>
      </w:r>
      <w:r w:rsidRPr="002C48E6">
        <w:t>.</w:t>
      </w:r>
      <w:r>
        <w:t xml:space="preserve">" </w:t>
      </w:r>
      <w:r>
        <w:rPr>
          <w:i/>
        </w:rPr>
        <w:t>Ajoblanco</w:t>
      </w:r>
      <w:r>
        <w:t xml:space="preserve"> (June 1996).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504-5.</w:t>
      </w:r>
      <w:r w:rsidRPr="002C48E6">
        <w:t>*</w:t>
      </w:r>
      <w:r>
        <w:t xml:space="preserve"> (Fashionable expressions).</w:t>
      </w:r>
    </w:p>
    <w:p w:rsidR="007224FC" w:rsidRDefault="007224F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224F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2016-08-13T20:55:00Z</dcterms:created>
  <dcterms:modified xsi:type="dcterms:W3CDTF">2016-08-13T20:55:00Z</dcterms:modified>
</cp:coreProperties>
</file>