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4C4244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4C4244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Anales del Instituto de Estudios Madrileños</w:t>
      </w:r>
    </w:p>
    <w:p w:rsidR="00C454AC" w:rsidRDefault="00C454AC"/>
    <w:p w:rsidR="00C454AC" w:rsidRDefault="00C454AC"/>
    <w:p w:rsidR="00C454AC" w:rsidRPr="00FE62FF" w:rsidRDefault="004C4244">
      <w:pPr>
        <w:rPr>
          <w:b/>
        </w:rPr>
      </w:pPr>
      <w:r>
        <w:rPr>
          <w:b/>
        </w:rPr>
        <w:t>Vol. 1 (1966)</w:t>
      </w:r>
      <w:bookmarkStart w:id="2" w:name="_GoBack"/>
      <w:bookmarkEnd w:id="2"/>
    </w:p>
    <w:p w:rsidR="00C454AC" w:rsidRDefault="00C454AC"/>
    <w:p w:rsidR="004C4244" w:rsidRDefault="004C4244" w:rsidP="004C4244">
      <w:r>
        <w:t xml:space="preserve">Shaw Fairman, Patricia. "El Madrid y los madrileños del siglo XVII según los visitantes ingleses." </w:t>
      </w:r>
      <w:r>
        <w:rPr>
          <w:i/>
        </w:rPr>
        <w:t>Anales del Instituto de Estudios Madrileños</w:t>
      </w:r>
      <w:r>
        <w:t xml:space="preserve"> 1. Madrid: CSIC, 1966. 137-45.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C4244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542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2017-07-03T08:14:00Z</dcterms:created>
  <dcterms:modified xsi:type="dcterms:W3CDTF">2017-07-03T08:14:00Z</dcterms:modified>
</cp:coreProperties>
</file>