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E575912" w:rsidR="00611C6A" w:rsidRPr="0012306F" w:rsidRDefault="00B8350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Angelaki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E0213DC" w:rsidR="00A932ED" w:rsidRDefault="00B8350C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24 (2019)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6800E2CD" w14:textId="77777777" w:rsidR="00B8350C" w:rsidRDefault="00B8350C" w:rsidP="00B8350C">
      <w:pPr>
        <w:rPr>
          <w:lang w:val="en-US"/>
        </w:rPr>
      </w:pPr>
      <w:r w:rsidRPr="00EA6DFC">
        <w:rPr>
          <w:lang w:val="en-US"/>
        </w:rPr>
        <w:t xml:space="preserve">Medina, José. </w:t>
      </w:r>
      <w:r w:rsidRPr="00F171B8">
        <w:rPr>
          <w:lang w:val="en-US"/>
        </w:rPr>
        <w:t xml:space="preserve">"Racial Violence, Emotional Friction, and </w:t>
      </w:r>
      <w:r>
        <w:rPr>
          <w:lang w:val="en-US"/>
        </w:rPr>
        <w:t xml:space="preserve">Epistemic Activism." </w:t>
      </w:r>
      <w:r>
        <w:rPr>
          <w:i/>
          <w:iCs/>
          <w:lang w:val="en-US"/>
        </w:rPr>
        <w:t>Angelaki</w:t>
      </w:r>
      <w:r>
        <w:rPr>
          <w:lang w:val="en-US"/>
        </w:rPr>
        <w:t xml:space="preserve"> 24.4 (2019): 22-37.</w:t>
      </w:r>
    </w:p>
    <w:p w14:paraId="0509B575" w14:textId="77777777" w:rsidR="00B8350C" w:rsidRDefault="00B8350C" w:rsidP="00B8350C">
      <w:pPr>
        <w:rPr>
          <w:lang w:val="en-US"/>
        </w:rPr>
      </w:pPr>
      <w:r>
        <w:rPr>
          <w:lang w:val="en-US"/>
        </w:rPr>
        <w:tab/>
        <w:t>DOI: 10.2080/0969725X.2019.16345821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8350C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2023-01-25T23:16:00Z</dcterms:created>
  <dcterms:modified xsi:type="dcterms:W3CDTF">2023-01-25T23:16:00Z</dcterms:modified>
</cp:coreProperties>
</file>