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C454AC">
      <w:pPr>
        <w:ind w:right="-1"/>
        <w:jc w:val="center"/>
        <w:rPr>
          <w:smallCaps/>
          <w:sz w:val="24"/>
        </w:rPr>
      </w:pPr>
      <w:hyperlink r:id="rId5" w:history="1">
        <w:r>
          <w:rPr>
            <w:rStyle w:val="Hyperlink"/>
            <w:sz w:val="22"/>
          </w:rPr>
          <w:t>http://www.unizar.es/departamentos/filologi</w:t>
        </w:r>
        <w:r>
          <w:rPr>
            <w:rStyle w:val="Hyperlink"/>
            <w:sz w:val="22"/>
          </w:rPr>
          <w:t>a</w:t>
        </w:r>
        <w:r>
          <w:rPr>
            <w:rStyle w:val="Hyperlink"/>
            <w:sz w:val="22"/>
          </w:rPr>
          <w:t>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035BE1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Archivo de Filología Aragonesa</w:t>
      </w:r>
    </w:p>
    <w:p w:rsidR="00C454AC" w:rsidRDefault="00C454AC"/>
    <w:p w:rsidR="00C454AC" w:rsidRDefault="00C454AC"/>
    <w:p w:rsidR="00C454AC" w:rsidRPr="00FE62FF" w:rsidRDefault="00035BE1">
      <w:pPr>
        <w:rPr>
          <w:b/>
        </w:rPr>
      </w:pPr>
      <w:r>
        <w:rPr>
          <w:b/>
        </w:rPr>
        <w:t>Vol. 59-60</w:t>
      </w:r>
      <w:bookmarkStart w:id="2" w:name="_GoBack"/>
      <w:bookmarkEnd w:id="2"/>
    </w:p>
    <w:p w:rsidR="00C454AC" w:rsidRDefault="00C454AC"/>
    <w:p w:rsidR="00035BE1" w:rsidRDefault="00035BE1" w:rsidP="00035BE1">
      <w:r>
        <w:rPr>
          <w:i/>
        </w:rPr>
        <w:t>In Memoriam Manuel Alvar (1923-2001). Archivo de Filología Aragonesa</w:t>
      </w:r>
      <w:r>
        <w:t xml:space="preserve"> LIX-LX. Tomo II. Ed. Rosa Mª Castañer and José Mª Enguita. Zaragoza: Institución 'Fernando el Católico".</w:t>
      </w:r>
    </w:p>
    <w:p w:rsidR="00C454AC" w:rsidRDefault="00C454AC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035BE1"/>
    <w:rsid w:val="006431B8"/>
    <w:rsid w:val="00C45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78</Words>
  <Characters>450</Characters>
  <Application>Microsoft Macintosh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527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2016-07-21T21:37:00Z</dcterms:created>
  <dcterms:modified xsi:type="dcterms:W3CDTF">2016-07-21T21:37:00Z</dcterms:modified>
</cp:coreProperties>
</file>