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F788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DF7887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AsiaFinancial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DF788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  <w:bookmarkStart w:id="2" w:name="_GoBack"/>
      <w:bookmarkEnd w:id="2"/>
    </w:p>
    <w:p w:rsidR="005A1933" w:rsidRPr="00A14802" w:rsidRDefault="005A1933" w:rsidP="002275B4">
      <w:pPr>
        <w:rPr>
          <w:lang w:val="en-US"/>
        </w:rPr>
      </w:pPr>
    </w:p>
    <w:p w:rsidR="00DF7887" w:rsidRPr="00C055BD" w:rsidRDefault="00DF7887" w:rsidP="00DF7887">
      <w:pPr>
        <w:rPr>
          <w:szCs w:val="28"/>
        </w:rPr>
      </w:pPr>
      <w:r w:rsidRPr="00C16C3C">
        <w:rPr>
          <w:szCs w:val="28"/>
          <w:lang w:val="en-US"/>
        </w:rPr>
        <w:t xml:space="preserve">AsiaFinancial. </w:t>
      </w:r>
      <w:r w:rsidRPr="00C055BD">
        <w:rPr>
          <w:szCs w:val="28"/>
          <w:lang w:val="en-US"/>
        </w:rPr>
        <w:t xml:space="preserve">"China Evergrande Debt Crisis: Five Developers on the Brink." </w:t>
      </w:r>
      <w:r>
        <w:rPr>
          <w:i/>
          <w:szCs w:val="28"/>
        </w:rPr>
        <w:t>Asia Financial</w:t>
      </w:r>
      <w:r>
        <w:rPr>
          <w:szCs w:val="28"/>
        </w:rPr>
        <w:t xml:space="preserve"> 22 Feb. 2022.*</w:t>
      </w:r>
    </w:p>
    <w:p w:rsidR="00DF7887" w:rsidRDefault="00DF7887" w:rsidP="00DF7887">
      <w:pPr>
        <w:rPr>
          <w:szCs w:val="28"/>
        </w:rPr>
      </w:pPr>
      <w:r>
        <w:rPr>
          <w:szCs w:val="28"/>
        </w:rPr>
        <w:tab/>
      </w:r>
      <w:hyperlink r:id="rId6" w:history="1">
        <w:r w:rsidRPr="00BF0E9C">
          <w:rPr>
            <w:rStyle w:val="Hipervnculo"/>
            <w:szCs w:val="28"/>
          </w:rPr>
          <w:t>https://www.asiafinancial.com/china-evergrande-debt-crisis-five-developers-on-the-brink</w:t>
        </w:r>
      </w:hyperlink>
    </w:p>
    <w:p w:rsidR="00DF7887" w:rsidRPr="00327A59" w:rsidRDefault="00DF7887" w:rsidP="00DF7887">
      <w:pPr>
        <w:rPr>
          <w:szCs w:val="28"/>
        </w:rPr>
      </w:pPr>
      <w:r>
        <w:rPr>
          <w:szCs w:val="28"/>
        </w:rPr>
        <w:tab/>
        <w:t>2022</w:t>
      </w:r>
    </w:p>
    <w:p w:rsidR="00BE2248" w:rsidRPr="00DF7887" w:rsidRDefault="00BE2248" w:rsidP="002275B4">
      <w:pPr>
        <w:rPr>
          <w:b/>
          <w:szCs w:val="28"/>
          <w:lang w:val="en-US"/>
        </w:rPr>
      </w:pPr>
    </w:p>
    <w:sectPr w:rsidR="00BE2248" w:rsidRPr="00DF788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DF7887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6CB54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iafinancial.com/china-evergrande-debt-crisis-five-developers-on-the-brink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2022-03-02T23:40:00Z</dcterms:created>
  <dcterms:modified xsi:type="dcterms:W3CDTF">2022-03-02T23:40:00Z</dcterms:modified>
</cp:coreProperties>
</file>