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4F305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F305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Bulletin de la Société Polonaise de Linguistique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4F3056" w:rsidRDefault="004F3056" w:rsidP="004F3056">
      <w:pPr>
        <w:ind w:right="-1"/>
      </w:pPr>
      <w:r>
        <w:t xml:space="preserve">Jassem, W. </w:t>
      </w:r>
      <w:bookmarkStart w:id="2" w:name="_GoBack"/>
      <w:bookmarkEnd w:id="2"/>
      <w:r>
        <w:t xml:space="preserve">"Stress in Modern English." </w:t>
      </w:r>
      <w:r>
        <w:rPr>
          <w:i/>
        </w:rPr>
        <w:t>Bulletin de la Société Polonaise de Linguistique</w:t>
      </w:r>
      <w:r>
        <w:t xml:space="preserve"> 11 (Kraków, 1952).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F3056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2017-01-25T14:40:00Z</dcterms:created>
  <dcterms:modified xsi:type="dcterms:W3CDTF">2017-01-25T14:40:00Z</dcterms:modified>
</cp:coreProperties>
</file>