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7272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715D9F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Café Philosophy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732B6" w:rsidRDefault="004732B6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(2010)</w:t>
      </w:r>
    </w:p>
    <w:p w:rsidR="004732B6" w:rsidRDefault="004732B6" w:rsidP="00DF3584">
      <w:pPr>
        <w:ind w:left="0" w:firstLine="0"/>
        <w:rPr>
          <w:b/>
          <w:szCs w:val="28"/>
          <w:lang w:val="en-US"/>
        </w:rPr>
      </w:pPr>
    </w:p>
    <w:p w:rsidR="004732B6" w:rsidRPr="00C01F81" w:rsidRDefault="004732B6" w:rsidP="004732B6">
      <w:pPr>
        <w:rPr>
          <w:i/>
          <w:szCs w:val="28"/>
          <w:lang w:val="en-US"/>
        </w:rPr>
      </w:pPr>
      <w:r>
        <w:rPr>
          <w:szCs w:val="28"/>
          <w:lang w:val="en-US"/>
        </w:rPr>
        <w:t>García Landa, José Angel</w:t>
      </w:r>
      <w:bookmarkStart w:id="2" w:name="_GoBack"/>
      <w:bookmarkEnd w:id="2"/>
      <w:r w:rsidRPr="00C01F81">
        <w:rPr>
          <w:szCs w:val="28"/>
          <w:lang w:val="en-US"/>
        </w:rPr>
        <w:t xml:space="preserve">. "Narrative and Identity." </w:t>
      </w:r>
      <w:r w:rsidRPr="00C01F81">
        <w:rPr>
          <w:i/>
          <w:szCs w:val="28"/>
          <w:lang w:val="en-US"/>
        </w:rPr>
        <w:t>Café Philosophy</w:t>
      </w:r>
      <w:r w:rsidRPr="00C01F81">
        <w:rPr>
          <w:szCs w:val="28"/>
          <w:lang w:val="en-US"/>
        </w:rPr>
        <w:t xml:space="preserve"> (Auckland, NZ) Oct-Nov. 2011: 9-10.*</w:t>
      </w:r>
    </w:p>
    <w:p w:rsidR="004732B6" w:rsidRPr="00C01F81" w:rsidRDefault="004732B6" w:rsidP="004732B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" w:history="1">
        <w:r w:rsidRPr="00C01F81">
          <w:rPr>
            <w:rStyle w:val="Hipervnculo"/>
            <w:szCs w:val="28"/>
            <w:lang w:val="en-US"/>
          </w:rPr>
          <w:t>http://cafephilosophy.co.nz/issues/october-november-2011/</w:t>
        </w:r>
      </w:hyperlink>
      <w:r w:rsidRPr="00C01F81">
        <w:rPr>
          <w:szCs w:val="28"/>
          <w:lang w:val="en-US"/>
        </w:rPr>
        <w:t xml:space="preserve"> </w:t>
      </w:r>
    </w:p>
    <w:p w:rsidR="004732B6" w:rsidRPr="00C01F81" w:rsidRDefault="004732B6" w:rsidP="004732B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:rsidR="004732B6" w:rsidRPr="00C01F81" w:rsidRDefault="004732B6" w:rsidP="004732B6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"Narrative and Identity." Online at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15 Jan. 2014.*</w:t>
      </w:r>
    </w:p>
    <w:p w:rsidR="004732B6" w:rsidRPr="00C01F81" w:rsidRDefault="004732B6" w:rsidP="004732B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" w:history="1">
        <w:r w:rsidRPr="00C01F81">
          <w:rPr>
            <w:rStyle w:val="Hipervnculo"/>
            <w:szCs w:val="28"/>
            <w:lang w:val="en-US"/>
          </w:rPr>
          <w:t>http://ssrn.com/abstract=2378357</w:t>
        </w:r>
      </w:hyperlink>
      <w:r w:rsidRPr="00C01F81">
        <w:rPr>
          <w:szCs w:val="28"/>
          <w:lang w:val="en-US"/>
        </w:rPr>
        <w:t xml:space="preserve"> 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  <w:t>2014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r w:rsidRPr="00C01F81">
        <w:rPr>
          <w:i/>
          <w:szCs w:val="28"/>
          <w:lang w:val="en-US" w:eastAsia="en-US"/>
        </w:rPr>
        <w:t>Human cognition in Evolution &amp; Development eJournal</w:t>
      </w:r>
      <w:r w:rsidRPr="00C01F81">
        <w:rPr>
          <w:szCs w:val="28"/>
          <w:lang w:val="en-US" w:eastAsia="en-US"/>
        </w:rPr>
        <w:t xml:space="preserve"> 15 Jan. 2014.*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tab/>
      </w:r>
      <w:hyperlink r:id="rId8" w:history="1">
        <w:r w:rsidRPr="00C01F81">
          <w:rPr>
            <w:rStyle w:val="Hipervnculo"/>
            <w:szCs w:val="28"/>
            <w:lang w:val="en-US" w:eastAsia="en-US"/>
          </w:rPr>
          <w:t>http://www.ssrn.com/link/Human-Cognition-Evolution-Development.html</w:t>
        </w:r>
      </w:hyperlink>
      <w:r w:rsidRPr="00C01F81">
        <w:rPr>
          <w:szCs w:val="28"/>
          <w:lang w:val="en-US" w:eastAsia="en-US"/>
        </w:rPr>
        <w:t xml:space="preserve"> 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  <w:t>2014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tab/>
        <w:t>Cognitive Linguistics: Cognition, Language, Gesture eJournal</w:t>
      </w:r>
      <w:r w:rsidRPr="00C01F81">
        <w:rPr>
          <w:szCs w:val="28"/>
          <w:lang w:val="en-US" w:eastAsia="en-US"/>
        </w:rPr>
        <w:t xml:space="preserve"> 15 Jan. 2014.*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tab/>
      </w:r>
      <w:hyperlink r:id="rId9" w:history="1">
        <w:r w:rsidRPr="00C01F81">
          <w:rPr>
            <w:rStyle w:val="Hipervnculo"/>
            <w:szCs w:val="28"/>
            <w:lang w:val="en-US" w:eastAsia="en-US"/>
          </w:rPr>
          <w:t>http://www.ssrn.com/link/Cognitive-Linguistics.html</w:t>
        </w:r>
      </w:hyperlink>
      <w:r w:rsidRPr="00C01F81">
        <w:rPr>
          <w:szCs w:val="28"/>
          <w:lang w:val="en-US" w:eastAsia="en-US"/>
        </w:rPr>
        <w:t xml:space="preserve"> 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  <w:t>2014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tab/>
        <w:t>Cognition &amp; the Arts eJournal</w:t>
      </w:r>
      <w:r w:rsidRPr="00C01F81">
        <w:rPr>
          <w:szCs w:val="28"/>
          <w:lang w:val="en-US" w:eastAsia="en-US"/>
        </w:rPr>
        <w:t xml:space="preserve"> 15 Jan. 2014.*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hyperlink r:id="rId10" w:history="1">
        <w:r w:rsidRPr="00C01F81">
          <w:rPr>
            <w:rStyle w:val="Hipervnculo"/>
            <w:szCs w:val="28"/>
            <w:lang w:val="en-US" w:eastAsia="en-US"/>
          </w:rPr>
          <w:t>http://www.ssrn.com/link/Cognition-Arts.html</w:t>
        </w:r>
      </w:hyperlink>
      <w:r w:rsidRPr="00C01F81">
        <w:rPr>
          <w:szCs w:val="28"/>
          <w:lang w:val="en-US" w:eastAsia="en-US"/>
        </w:rPr>
        <w:t xml:space="preserve"> 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  <w:t>2014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tab/>
        <w:t>Aesthetics &amp; Philosophy of Art eJournal</w:t>
      </w:r>
      <w:r w:rsidRPr="00C01F81">
        <w:rPr>
          <w:szCs w:val="28"/>
          <w:lang w:val="en-US" w:eastAsia="en-US"/>
        </w:rPr>
        <w:t xml:space="preserve"> 15 Jan. 2014.*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hyperlink r:id="rId11" w:history="1">
        <w:r w:rsidRPr="00C01F81">
          <w:rPr>
            <w:rStyle w:val="Hipervnculo"/>
            <w:szCs w:val="28"/>
            <w:lang w:val="en-US" w:eastAsia="en-US"/>
          </w:rPr>
          <w:t>http://www.ssrn.com/link/Aesthetics-Philosophy-Art.html</w:t>
        </w:r>
      </w:hyperlink>
      <w:r w:rsidRPr="00C01F81">
        <w:rPr>
          <w:szCs w:val="28"/>
          <w:lang w:val="en-US" w:eastAsia="en-US"/>
        </w:rPr>
        <w:t xml:space="preserve"> 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  <w:t>2014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tab/>
        <w:t>Philosophy of Mind eJournal</w:t>
      </w:r>
      <w:r w:rsidRPr="00C01F81">
        <w:rPr>
          <w:szCs w:val="28"/>
          <w:lang w:val="en-US" w:eastAsia="en-US"/>
        </w:rPr>
        <w:t xml:space="preserve"> 15 Jan. 2014.*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tab/>
      </w:r>
      <w:hyperlink r:id="rId12" w:history="1">
        <w:r w:rsidRPr="00C01F81">
          <w:rPr>
            <w:rStyle w:val="Hipervnculo"/>
            <w:szCs w:val="28"/>
            <w:lang w:val="en-US" w:eastAsia="en-US"/>
          </w:rPr>
          <w:t>http://www.ssrn.com/link/Philosophy-Mind.html</w:t>
        </w:r>
      </w:hyperlink>
      <w:r w:rsidRPr="00C01F81">
        <w:rPr>
          <w:szCs w:val="28"/>
          <w:lang w:val="en-US" w:eastAsia="en-US"/>
        </w:rPr>
        <w:t xml:space="preserve"> </w:t>
      </w:r>
    </w:p>
    <w:p w:rsidR="004732B6" w:rsidRPr="00C01F81" w:rsidRDefault="004732B6" w:rsidP="004732B6">
      <w:pPr>
        <w:ind w:firstLine="0"/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>2014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tab/>
        <w:t>Rhetorical Theory eJournal</w:t>
      </w:r>
      <w:r w:rsidRPr="00C01F81">
        <w:rPr>
          <w:szCs w:val="28"/>
          <w:lang w:val="en-US" w:eastAsia="en-US"/>
        </w:rPr>
        <w:t xml:space="preserve"> 15 Jan. 2014.*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hyperlink r:id="rId13" w:history="1">
        <w:r w:rsidRPr="00C01F81">
          <w:rPr>
            <w:rStyle w:val="Hipervnculo"/>
            <w:szCs w:val="28"/>
            <w:lang w:val="en-US" w:eastAsia="en-US"/>
          </w:rPr>
          <w:t>http://www.ssrn.com/link/Rhetorical-Theory.html</w:t>
        </w:r>
      </w:hyperlink>
      <w:r w:rsidRPr="00C01F81">
        <w:rPr>
          <w:szCs w:val="28"/>
          <w:lang w:val="en-US" w:eastAsia="en-US"/>
        </w:rPr>
        <w:t xml:space="preserve"> 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tab/>
      </w:r>
      <w:r w:rsidRPr="00C01F81">
        <w:rPr>
          <w:szCs w:val="28"/>
          <w:lang w:val="en-US" w:eastAsia="en-US"/>
        </w:rPr>
        <w:t>2014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 xml:space="preserve">_____. "Narrative and Identity." </w:t>
      </w:r>
      <w:r w:rsidRPr="00C01F81">
        <w:rPr>
          <w:i/>
          <w:szCs w:val="28"/>
          <w:lang w:val="en-US" w:eastAsia="en-US"/>
        </w:rPr>
        <w:t>Academia.edu</w:t>
      </w:r>
      <w:r w:rsidRPr="00C01F81">
        <w:rPr>
          <w:szCs w:val="28"/>
          <w:lang w:val="en-US" w:eastAsia="en-US"/>
        </w:rPr>
        <w:t xml:space="preserve"> 15 July 2014.*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hyperlink r:id="rId14" w:history="1">
        <w:r w:rsidRPr="00C01F81">
          <w:rPr>
            <w:rStyle w:val="Hipervnculo"/>
            <w:szCs w:val="28"/>
            <w:lang w:val="en-US" w:eastAsia="en-US"/>
          </w:rPr>
          <w:t>https://www.academia.edu/7667186/</w:t>
        </w:r>
      </w:hyperlink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lastRenderedPageBreak/>
        <w:tab/>
        <w:t>2014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 xml:space="preserve">_____. "Narrative and Identity." </w:t>
      </w:r>
      <w:r w:rsidRPr="00C01F81">
        <w:rPr>
          <w:i/>
          <w:szCs w:val="28"/>
          <w:lang w:val="en-US" w:eastAsia="en-US"/>
        </w:rPr>
        <w:t>ResearchGate</w:t>
      </w:r>
      <w:r w:rsidRPr="00C01F81">
        <w:rPr>
          <w:szCs w:val="28"/>
          <w:lang w:val="en-US" w:eastAsia="en-US"/>
        </w:rPr>
        <w:t xml:space="preserve"> 11 Aug. 2014.*</w:t>
      </w:r>
    </w:p>
    <w:p w:rsidR="004732B6" w:rsidRPr="00C01F81" w:rsidRDefault="004732B6" w:rsidP="004732B6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hyperlink r:id="rId15" w:history="1">
        <w:r w:rsidRPr="00C01F81">
          <w:rPr>
            <w:rStyle w:val="Hipervnculo"/>
            <w:szCs w:val="28"/>
            <w:lang w:val="en-US" w:eastAsia="en-US"/>
          </w:rPr>
          <w:t>https://www.researchgate.net/publication/264558296</w:t>
        </w:r>
      </w:hyperlink>
      <w:r w:rsidRPr="00C01F81">
        <w:rPr>
          <w:szCs w:val="28"/>
          <w:lang w:val="en-US" w:eastAsia="en-US"/>
        </w:rPr>
        <w:t xml:space="preserve"> </w:t>
      </w:r>
    </w:p>
    <w:p w:rsidR="004732B6" w:rsidRPr="00C01F81" w:rsidRDefault="004732B6" w:rsidP="004732B6">
      <w:pPr>
        <w:rPr>
          <w:szCs w:val="28"/>
          <w:lang w:val="en-US"/>
        </w:rPr>
      </w:pPr>
      <w:r w:rsidRPr="00C01F81">
        <w:rPr>
          <w:szCs w:val="28"/>
          <w:lang w:val="en-US" w:eastAsia="en-US"/>
        </w:rPr>
        <w:tab/>
        <w:t>2014</w:t>
      </w:r>
    </w:p>
    <w:p w:rsidR="004732B6" w:rsidRDefault="004732B6" w:rsidP="004732B6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</w:t>
      </w:r>
    </w:p>
    <w:p w:rsidR="004732B6" w:rsidRDefault="004732B6" w:rsidP="004732B6">
      <w:pPr>
        <w:ind w:left="0" w:firstLine="0"/>
        <w:rPr>
          <w:b/>
          <w:szCs w:val="28"/>
          <w:lang w:val="en-US"/>
        </w:rPr>
      </w:pPr>
    </w:p>
    <w:p w:rsidR="004732B6" w:rsidRDefault="004732B6" w:rsidP="004732B6">
      <w:pPr>
        <w:ind w:left="0" w:firstLine="0"/>
        <w:rPr>
          <w:b/>
          <w:szCs w:val="28"/>
          <w:lang w:val="en-US"/>
        </w:rPr>
      </w:pPr>
    </w:p>
    <w:p w:rsidR="004732B6" w:rsidRDefault="004732B6" w:rsidP="004732B6">
      <w:pPr>
        <w:ind w:left="0" w:firstLine="0"/>
        <w:rPr>
          <w:b/>
          <w:szCs w:val="28"/>
          <w:lang w:val="en-US"/>
        </w:rPr>
      </w:pPr>
    </w:p>
    <w:p w:rsidR="004146DC" w:rsidRPr="0026710F" w:rsidRDefault="00715D9F" w:rsidP="004732B6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(2017)</w:t>
      </w:r>
    </w:p>
    <w:p w:rsidR="005A1933" w:rsidRPr="0026710F" w:rsidRDefault="005A1933" w:rsidP="002275B4">
      <w:pPr>
        <w:rPr>
          <w:lang w:val="en-US"/>
        </w:rPr>
      </w:pPr>
    </w:p>
    <w:p w:rsidR="00715D9F" w:rsidRPr="00715D9F" w:rsidRDefault="00715D9F" w:rsidP="00715D9F">
      <w:pPr>
        <w:rPr>
          <w:lang w:val="en-US"/>
        </w:rPr>
      </w:pPr>
      <w:r w:rsidRPr="00EA010E">
        <w:rPr>
          <w:lang w:val="en-US"/>
        </w:rPr>
        <w:t>Café Philosophy.</w:t>
      </w:r>
      <w:r>
        <w:rPr>
          <w:lang w:val="en-US"/>
        </w:rPr>
        <w:t xml:space="preserve"> (Megan).</w:t>
      </w:r>
      <w:r w:rsidRPr="00EA010E">
        <w:rPr>
          <w:lang w:val="en-US"/>
        </w:rPr>
        <w:t xml:space="preserve"> "Human Beings Are Intextrica</w:t>
      </w:r>
      <w:r>
        <w:rPr>
          <w:lang w:val="en-US"/>
        </w:rPr>
        <w:t xml:space="preserve">bly Entangled in Stories." </w:t>
      </w:r>
      <w:r w:rsidRPr="00715D9F">
        <w:rPr>
          <w:i/>
          <w:lang w:val="en-US"/>
        </w:rPr>
        <w:t>Café Philosophy</w:t>
      </w:r>
      <w:r w:rsidRPr="00715D9F">
        <w:rPr>
          <w:lang w:val="en-US"/>
        </w:rPr>
        <w:t xml:space="preserve"> 14 July 2017.*</w:t>
      </w:r>
    </w:p>
    <w:p w:rsidR="00715D9F" w:rsidRPr="00715D9F" w:rsidRDefault="00715D9F" w:rsidP="00715D9F">
      <w:pPr>
        <w:rPr>
          <w:lang w:val="en-US"/>
        </w:rPr>
      </w:pPr>
      <w:r w:rsidRPr="00715D9F">
        <w:rPr>
          <w:lang w:val="en-US"/>
        </w:rPr>
        <w:tab/>
      </w:r>
      <w:hyperlink r:id="rId16" w:history="1">
        <w:r w:rsidRPr="00715D9F">
          <w:rPr>
            <w:rStyle w:val="Hipervnculo"/>
            <w:lang w:val="en-US"/>
          </w:rPr>
          <w:t>https://cafephilosophy.co.nz/articles/human-beings-are-inextricably-entangled-in-stories/</w:t>
        </w:r>
      </w:hyperlink>
    </w:p>
    <w:p w:rsidR="00715D9F" w:rsidRPr="00EA010E" w:rsidRDefault="00715D9F" w:rsidP="00715D9F">
      <w:pPr>
        <w:rPr>
          <w:lang w:val="en-US"/>
        </w:rPr>
      </w:pPr>
      <w:r w:rsidRPr="00715D9F">
        <w:rPr>
          <w:lang w:val="en-US"/>
        </w:rPr>
        <w:tab/>
      </w:r>
      <w:r>
        <w:rPr>
          <w:lang w:val="en-US"/>
        </w:rPr>
        <w:t>2022</w:t>
      </w: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2B6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5D9F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272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1DFDB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Human-Cognition-Evolution-Development.html" TargetMode="External"/><Relationship Id="rId13" Type="http://schemas.openxmlformats.org/officeDocument/2006/relationships/hyperlink" Target="http://www.ssrn.com/link/Rhetorical-Theory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srn.com/abstract=2378357" TargetMode="External"/><Relationship Id="rId12" Type="http://schemas.openxmlformats.org/officeDocument/2006/relationships/hyperlink" Target="http://www.ssrn.com/link/Philosophy-Mind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afephilosophy.co.nz/articles/human-beings-are-inextricably-entangled-in-stori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fephilosophy.co.nz/issues/october-november-2011/" TargetMode="External"/><Relationship Id="rId11" Type="http://schemas.openxmlformats.org/officeDocument/2006/relationships/hyperlink" Target="http://www.ssrn.com/link/Aesthetics-Philosophy-Art.html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researchgate.net/publication/264558296" TargetMode="External"/><Relationship Id="rId10" Type="http://schemas.openxmlformats.org/officeDocument/2006/relationships/hyperlink" Target="http://www.ssrn.com/link/Cognition-Ar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rn.com/link/Cognitive-Linguistics.html" TargetMode="External"/><Relationship Id="rId14" Type="http://schemas.openxmlformats.org/officeDocument/2006/relationships/hyperlink" Target="https://www.academia.edu/76671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2022-06-08T07:03:00Z</dcterms:created>
  <dcterms:modified xsi:type="dcterms:W3CDTF">2022-06-08T07:33:00Z</dcterms:modified>
</cp:coreProperties>
</file>