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E19E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1E19E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CatDavant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1E19E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1E19E5" w:rsidRPr="00922EE1" w:rsidRDefault="001E19E5" w:rsidP="001E19E5">
      <w:pPr>
        <w:rPr>
          <w:szCs w:val="28"/>
          <w:lang w:val="en-US"/>
        </w:rPr>
      </w:pPr>
      <w:r w:rsidRPr="00922EE1">
        <w:rPr>
          <w:szCs w:val="28"/>
          <w:lang w:val="es-ES"/>
        </w:rPr>
        <w:t>Ca</w:t>
      </w:r>
      <w:r>
        <w:rPr>
          <w:szCs w:val="28"/>
        </w:rPr>
        <w:t xml:space="preserve">tDavant. "L'Expediente Royuela publica una nota on es dóna indicacions a Margarita Robles de protegir mediàticament Puigdemont." </w:t>
      </w:r>
      <w:r w:rsidRPr="00922EE1">
        <w:rPr>
          <w:i/>
          <w:szCs w:val="28"/>
          <w:lang w:val="en-US"/>
        </w:rPr>
        <w:t>CatDavant</w:t>
      </w:r>
      <w:r w:rsidRPr="00922EE1">
        <w:rPr>
          <w:szCs w:val="28"/>
          <w:lang w:val="en-US"/>
        </w:rPr>
        <w:t xml:space="preserve"> 4 Jan. 2022.*</w:t>
      </w:r>
    </w:p>
    <w:p w:rsidR="001E19E5" w:rsidRPr="00922EE1" w:rsidRDefault="001E19E5" w:rsidP="001E19E5">
      <w:pPr>
        <w:rPr>
          <w:szCs w:val="28"/>
          <w:lang w:val="en-US"/>
        </w:rPr>
      </w:pPr>
      <w:r w:rsidRPr="00922EE1">
        <w:rPr>
          <w:szCs w:val="28"/>
          <w:lang w:val="en-US"/>
        </w:rPr>
        <w:tab/>
      </w:r>
      <w:hyperlink r:id="rId6" w:history="1">
        <w:r w:rsidRPr="00922EE1">
          <w:rPr>
            <w:rStyle w:val="Hipervnculo"/>
            <w:szCs w:val="28"/>
            <w:lang w:val="en-US"/>
          </w:rPr>
          <w:t>https://catdavant.cat/lexpediente-royuela-publica-una-nota-on-es-dona-indicacions-a-margarita-robles-de-protegir-mediaticament-puigdemont/</w:t>
        </w:r>
      </w:hyperlink>
    </w:p>
    <w:p w:rsidR="001E19E5" w:rsidRPr="00922EE1" w:rsidRDefault="001E19E5" w:rsidP="001E19E5">
      <w:pPr>
        <w:rPr>
          <w:szCs w:val="28"/>
          <w:lang w:val="es-ES"/>
        </w:rPr>
      </w:pPr>
      <w:r w:rsidRPr="00922EE1">
        <w:rPr>
          <w:szCs w:val="28"/>
          <w:lang w:val="en-US"/>
        </w:rPr>
        <w:tab/>
      </w:r>
      <w:r>
        <w:rPr>
          <w:szCs w:val="28"/>
        </w:rPr>
        <w:t>2021</w:t>
      </w:r>
    </w:p>
    <w:p w:rsidR="00666EB7" w:rsidRDefault="00666EB7" w:rsidP="002275B4">
      <w:pPr>
        <w:rPr>
          <w:lang w:val="en-US"/>
        </w:rPr>
      </w:pPr>
    </w:p>
    <w:p w:rsidR="009F0DDF" w:rsidRPr="004924F8" w:rsidRDefault="009F0DDF" w:rsidP="002275B4">
      <w:pPr>
        <w:rPr>
          <w:b/>
          <w:szCs w:val="28"/>
          <w:lang w:val="en-US"/>
        </w:rPr>
      </w:pPr>
    </w:p>
    <w:sectPr w:rsidR="009F0DD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9E5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CEB9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davant.cat/lexpediente-royuela-publica-una-nota-on-es-dona-indicacions-a-margarita-robles-de-protegir-mediaticament-puigdemon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2022-01-08T16:59:00Z</dcterms:created>
  <dcterms:modified xsi:type="dcterms:W3CDTF">2022-01-08T16:59:00Z</dcterms:modified>
</cp:coreProperties>
</file>