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92A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92A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Comparative American Studies</w:t>
      </w:r>
    </w:p>
    <w:p w:rsidR="00C454AC" w:rsidRDefault="00C454AC"/>
    <w:p w:rsidR="00C454AC" w:rsidRDefault="00C454AC"/>
    <w:p w:rsidR="00C454AC" w:rsidRPr="00FE62FF" w:rsidRDefault="00392AFB">
      <w:pPr>
        <w:rPr>
          <w:b/>
        </w:rPr>
      </w:pPr>
      <w:r>
        <w:rPr>
          <w:b/>
        </w:rPr>
        <w:t>Vol. 11 (2013)</w:t>
      </w:r>
      <w:bookmarkStart w:id="2" w:name="_GoBack"/>
      <w:bookmarkEnd w:id="2"/>
    </w:p>
    <w:p w:rsidR="00C454AC" w:rsidRDefault="00C454AC"/>
    <w:p w:rsidR="00392AFB" w:rsidRDefault="00392AFB" w:rsidP="00392AFB">
      <w:pPr>
        <w:ind w:left="709" w:hanging="709"/>
        <w:rPr>
          <w:lang w:eastAsia="en-US"/>
        </w:rPr>
      </w:pPr>
      <w:r>
        <w:rPr>
          <w:lang w:eastAsia="en-US"/>
        </w:rPr>
        <w:t xml:space="preserve">Heide, Markus. "Cosmopolitics in Border Film: </w:t>
      </w:r>
      <w:r>
        <w:rPr>
          <w:i/>
          <w:lang w:eastAsia="en-US"/>
        </w:rPr>
        <w:t>Amores Perros</w:t>
      </w:r>
      <w:r>
        <w:rPr>
          <w:lang w:eastAsia="en-US"/>
        </w:rPr>
        <w:t xml:space="preserve"> (2000) and </w:t>
      </w:r>
      <w:r>
        <w:rPr>
          <w:i/>
          <w:lang w:eastAsia="en-US"/>
        </w:rPr>
        <w:t>Sleep Dealer</w:t>
      </w:r>
      <w:r>
        <w:rPr>
          <w:lang w:eastAsia="en-US"/>
        </w:rPr>
        <w:t xml:space="preserve"> (2008)." </w:t>
      </w:r>
      <w:r>
        <w:rPr>
          <w:i/>
          <w:lang w:eastAsia="en-US"/>
        </w:rPr>
        <w:t>Comparative American Studies: An International Journal</w:t>
      </w:r>
      <w:r>
        <w:rPr>
          <w:lang w:eastAsia="en-US"/>
        </w:rPr>
        <w:t xml:space="preserve"> 11.1 (2013): 89-108.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92AF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2018-08-03T07:15:00Z</dcterms:created>
  <dcterms:modified xsi:type="dcterms:W3CDTF">2018-08-03T07:15:00Z</dcterms:modified>
</cp:coreProperties>
</file>