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DFE0A9E" w:rsidR="00611C6A" w:rsidRPr="0012306F" w:rsidRDefault="00A5404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Engineering and Science (journal)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7DF7C4E" w:rsidR="00A932ED" w:rsidRDefault="00A5404D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(1960)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5AC5087" w14:textId="77777777" w:rsidR="00A5404D" w:rsidRPr="00762C82" w:rsidRDefault="00A5404D" w:rsidP="00A5404D">
      <w:pPr>
        <w:rPr>
          <w:lang w:val="en-US"/>
        </w:rPr>
      </w:pPr>
      <w:r>
        <w:rPr>
          <w:lang w:val="en-US"/>
        </w:rPr>
        <w:t xml:space="preserve">Feynman, R. "There Is Plenty of Room at the Bottom." </w:t>
      </w:r>
      <w:r>
        <w:rPr>
          <w:i/>
          <w:iCs/>
          <w:lang w:val="en-US"/>
        </w:rPr>
        <w:t>Engineering and Science</w:t>
      </w:r>
      <w:r>
        <w:rPr>
          <w:lang w:val="en-US"/>
        </w:rPr>
        <w:t xml:space="preserve"> (Feb. 1960).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404D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2023-01-24T06:04:00Z</dcterms:created>
  <dcterms:modified xsi:type="dcterms:W3CDTF">2023-01-24T06:04:00Z</dcterms:modified>
</cp:coreProperties>
</file>