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CD9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0ED4C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05C0D8" w14:textId="77777777" w:rsidR="00A64A97" w:rsidRPr="0018683B" w:rsidRDefault="00D3332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4C3DD2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9093AB1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21D559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A697207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A4826CC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D05390D" w14:textId="77777777" w:rsidR="00F35C2F" w:rsidRPr="00AF7CA0" w:rsidRDefault="00587B5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Fire (Magazine)</w:t>
      </w:r>
    </w:p>
    <w:p w14:paraId="6C6A7280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4AB77CFB" w14:textId="77777777" w:rsidR="00DE38E5" w:rsidRPr="00D00C06" w:rsidRDefault="00DE38E5" w:rsidP="00A12C34">
      <w:pPr>
        <w:rPr>
          <w:szCs w:val="28"/>
          <w:lang w:val="en-US"/>
        </w:rPr>
      </w:pPr>
    </w:p>
    <w:p w14:paraId="7C4272FC" w14:textId="77777777" w:rsidR="005537F5" w:rsidRPr="00587B5F" w:rsidRDefault="00587B5F" w:rsidP="00A12C34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1C422A88" w14:textId="77777777" w:rsidR="005537F5" w:rsidRPr="00587B5F" w:rsidRDefault="005537F5" w:rsidP="00A12C34">
      <w:pPr>
        <w:rPr>
          <w:lang w:val="en-US"/>
        </w:rPr>
      </w:pPr>
    </w:p>
    <w:p w14:paraId="316655FC" w14:textId="77777777" w:rsidR="00587B5F" w:rsidRPr="00D443BC" w:rsidRDefault="00587B5F" w:rsidP="00587B5F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 xml:space="preserve">Conza, Sabrina. </w:t>
      </w:r>
      <w:r w:rsidRPr="00D443BC">
        <w:rPr>
          <w:i/>
          <w:lang w:val="en-US"/>
        </w:rPr>
        <w:t>"Fire</w:t>
      </w:r>
      <w:r w:rsidRPr="00D443BC">
        <w:rPr>
          <w:lang w:val="en-US"/>
        </w:rPr>
        <w:t xml:space="preserve"> Calls on U of San Diego Law to Cease Investigating Professor for Criticizing Chinese Government." </w:t>
      </w:r>
      <w:r w:rsidRPr="00D443BC">
        <w:rPr>
          <w:i/>
          <w:lang w:val="en-US"/>
        </w:rPr>
        <w:t>Fire</w:t>
      </w:r>
      <w:r w:rsidRPr="00D443BC">
        <w:rPr>
          <w:lang w:val="en-US"/>
        </w:rPr>
        <w:t xml:space="preserve"> 23 March 2021.* (Tom Smith).</w:t>
      </w:r>
    </w:p>
    <w:p w14:paraId="3DFD6F53" w14:textId="77777777" w:rsidR="00587B5F" w:rsidRPr="00D443BC" w:rsidRDefault="00587B5F" w:rsidP="00587B5F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</w:r>
      <w:hyperlink r:id="rId6" w:history="1">
        <w:r w:rsidRPr="00D443BC">
          <w:rPr>
            <w:rStyle w:val="Hipervnculo"/>
            <w:lang w:val="en-US"/>
          </w:rPr>
          <w:t>https://www.thefire.org/fire-calls-on-university-of-san-diego-law-to-cease-investigating-professor-for-criticizing-chinese-government/</w:t>
        </w:r>
      </w:hyperlink>
    </w:p>
    <w:p w14:paraId="3EA4A7A2" w14:textId="46ED52FC" w:rsidR="00587B5F" w:rsidRDefault="00587B5F" w:rsidP="00587B5F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  <w:t>2021</w:t>
      </w:r>
    </w:p>
    <w:p w14:paraId="19955B53" w14:textId="11DD4776" w:rsidR="00A90A49" w:rsidRDefault="00A90A49" w:rsidP="00587B5F">
      <w:pPr>
        <w:tabs>
          <w:tab w:val="left" w:pos="1867"/>
        </w:tabs>
        <w:rPr>
          <w:lang w:val="en-US"/>
        </w:rPr>
      </w:pPr>
    </w:p>
    <w:p w14:paraId="710B3834" w14:textId="567827E3" w:rsidR="00A90A49" w:rsidRDefault="00A90A49" w:rsidP="00587B5F">
      <w:pPr>
        <w:tabs>
          <w:tab w:val="left" w:pos="1867"/>
        </w:tabs>
        <w:rPr>
          <w:lang w:val="en-US"/>
        </w:rPr>
      </w:pPr>
    </w:p>
    <w:p w14:paraId="5A9F1930" w14:textId="24962B98" w:rsidR="00A90A49" w:rsidRDefault="00A90A49" w:rsidP="00587B5F">
      <w:pPr>
        <w:tabs>
          <w:tab w:val="left" w:pos="1867"/>
        </w:tabs>
        <w:rPr>
          <w:lang w:val="en-US"/>
        </w:rPr>
      </w:pPr>
    </w:p>
    <w:p w14:paraId="301321F0" w14:textId="4C2B848C" w:rsidR="00A90A49" w:rsidRDefault="00A90A49" w:rsidP="00587B5F">
      <w:pPr>
        <w:tabs>
          <w:tab w:val="left" w:pos="1867"/>
        </w:tabs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3C88DB48" w14:textId="69512CA0" w:rsidR="00A90A49" w:rsidRDefault="00A90A49" w:rsidP="00587B5F">
      <w:pPr>
        <w:tabs>
          <w:tab w:val="left" w:pos="1867"/>
        </w:tabs>
        <w:rPr>
          <w:b/>
          <w:bCs/>
          <w:lang w:val="en-US"/>
        </w:rPr>
      </w:pPr>
    </w:p>
    <w:p w14:paraId="631BB161" w14:textId="77777777" w:rsidR="00A90A49" w:rsidRDefault="00A90A49" w:rsidP="00A90A49">
      <w:pPr>
        <w:rPr>
          <w:lang w:val="en-US"/>
        </w:rPr>
      </w:pPr>
      <w:r w:rsidRPr="00A57528">
        <w:rPr>
          <w:lang w:val="en-US"/>
        </w:rPr>
        <w:t xml:space="preserve">Perrino, Nico. </w:t>
      </w:r>
      <w:r>
        <w:rPr>
          <w:lang w:val="en-US"/>
        </w:rPr>
        <w:t xml:space="preserve">"So to Speak: The Art of Insubordination." Podcast. </w:t>
      </w:r>
      <w:r w:rsidRPr="004A1771">
        <w:rPr>
          <w:lang w:val="en-US"/>
        </w:rPr>
        <w:t xml:space="preserve">Interview with Todd Kashdan. </w:t>
      </w:r>
      <w:r>
        <w:rPr>
          <w:i/>
          <w:iCs/>
          <w:lang w:val="en-US"/>
        </w:rPr>
        <w:t>The Fire</w:t>
      </w:r>
      <w:r>
        <w:rPr>
          <w:lang w:val="en-US"/>
        </w:rPr>
        <w:t xml:space="preserve"> 1 Sept. 2022.*</w:t>
      </w:r>
    </w:p>
    <w:p w14:paraId="3870D159" w14:textId="77777777" w:rsidR="00A90A49" w:rsidRDefault="00A90A49" w:rsidP="00A90A4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870A94">
          <w:rPr>
            <w:rStyle w:val="Hipervnculo"/>
            <w:lang w:val="en-US"/>
          </w:rPr>
          <w:t>https://www.thefire.org/so-to-speak-podcast-the-art-of-insubordination/</w:t>
        </w:r>
      </w:hyperlink>
    </w:p>
    <w:p w14:paraId="5B1C0784" w14:textId="77777777" w:rsidR="00A90A49" w:rsidRPr="00DF6CB9" w:rsidRDefault="00A90A49" w:rsidP="00A90A49">
      <w:r>
        <w:rPr>
          <w:lang w:val="en-US"/>
        </w:rPr>
        <w:tab/>
      </w:r>
      <w:r w:rsidRPr="00DF6CB9">
        <w:t>2022</w:t>
      </w:r>
    </w:p>
    <w:p w14:paraId="6A29DD4D" w14:textId="77777777" w:rsidR="00A90A49" w:rsidRPr="00A90A49" w:rsidRDefault="00A90A49" w:rsidP="00587B5F">
      <w:pPr>
        <w:tabs>
          <w:tab w:val="left" w:pos="1867"/>
        </w:tabs>
        <w:rPr>
          <w:b/>
          <w:bCs/>
          <w:lang w:val="en-US"/>
        </w:rPr>
      </w:pPr>
    </w:p>
    <w:p w14:paraId="4DBFBB95" w14:textId="77777777"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84924870">
    <w:abstractNumId w:val="0"/>
  </w:num>
  <w:num w:numId="2" w16cid:durableId="1124158401">
    <w:abstractNumId w:val="2"/>
  </w:num>
  <w:num w:numId="3" w16cid:durableId="1174877705">
    <w:abstractNumId w:val="1"/>
  </w:num>
  <w:num w:numId="4" w16cid:durableId="204787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5671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90A4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3329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B939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fire.org/so-to-speak-podcast-the-art-of-insubord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fire.org/fire-calls-on-university-of-san-diego-law-to-cease-investigating-professor-for-criticizing-chinese-governmen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896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2021-04-08T08:00:00Z</dcterms:created>
  <dcterms:modified xsi:type="dcterms:W3CDTF">2022-09-03T05:40:00Z</dcterms:modified>
</cp:coreProperties>
</file>