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55E2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55E2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Foreign Language Annals</w:t>
      </w:r>
    </w:p>
    <w:p w:rsidR="00C454AC" w:rsidRDefault="00C454AC"/>
    <w:p w:rsidR="00C454AC" w:rsidRDefault="00C454AC"/>
    <w:p w:rsidR="00C454AC" w:rsidRPr="00FE62FF" w:rsidRDefault="00D55E26">
      <w:pPr>
        <w:rPr>
          <w:b/>
        </w:rPr>
      </w:pPr>
      <w:r>
        <w:rPr>
          <w:b/>
        </w:rPr>
        <w:t>Vol. 45 (2012)</w:t>
      </w:r>
      <w:bookmarkStart w:id="2" w:name="_GoBack"/>
      <w:bookmarkEnd w:id="2"/>
    </w:p>
    <w:p w:rsidR="00C454AC" w:rsidRDefault="00C454AC"/>
    <w:p w:rsidR="00D55E26" w:rsidRDefault="00D55E26" w:rsidP="00D55E26">
      <w:pPr>
        <w:rPr>
          <w:rFonts w:eastAsia="Times New Roman"/>
        </w:rPr>
      </w:pPr>
      <w:r>
        <w:rPr>
          <w:rFonts w:eastAsia="Times New Roman"/>
        </w:rPr>
        <w:t xml:space="preserve">Reichelt, Melinda (U of Toledo). "Key issues in FL writing." With Carol Rinnert, Natalie Lefkowitz, and Jean Marie Schultz. </w:t>
      </w:r>
      <w:r w:rsidRPr="00950D85">
        <w:rPr>
          <w:rFonts w:eastAsia="Times New Roman"/>
          <w:i/>
        </w:rPr>
        <w:t>Foreign Language Annals</w:t>
      </w:r>
      <w:r>
        <w:rPr>
          <w:rFonts w:eastAsia="Times New Roman"/>
        </w:rPr>
        <w:t xml:space="preserve"> 45 (2012): 22-41. Online at </w:t>
      </w:r>
      <w:r>
        <w:rPr>
          <w:rFonts w:eastAsia="Times New Roman"/>
          <w:i/>
        </w:rPr>
        <w:t>Academia.</w:t>
      </w:r>
      <w:r>
        <w:rPr>
          <w:rFonts w:eastAsia="Times New Roman"/>
        </w:rPr>
        <w:t>*</w:t>
      </w:r>
    </w:p>
    <w:p w:rsidR="00D55E26" w:rsidRDefault="00D55E26" w:rsidP="00D55E26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FF4587">
          <w:rPr>
            <w:rStyle w:val="Hyperlink"/>
            <w:rFonts w:eastAsia="Times New Roman"/>
          </w:rPr>
          <w:t>https://www.academia.edu/4866393/</w:t>
        </w:r>
      </w:hyperlink>
    </w:p>
    <w:p w:rsidR="00D55E26" w:rsidRDefault="00D55E26" w:rsidP="00D55E2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D55E26" w:rsidRDefault="00D55E26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55E2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486639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2017-07-17T22:45:00Z</dcterms:created>
  <dcterms:modified xsi:type="dcterms:W3CDTF">2017-07-17T22:45:00Z</dcterms:modified>
</cp:coreProperties>
</file>