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8529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8529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Gender and Society</w:t>
      </w:r>
    </w:p>
    <w:p w:rsidR="00C454AC" w:rsidRDefault="00C454AC"/>
    <w:p w:rsidR="00C454AC" w:rsidRDefault="00C454AC"/>
    <w:p w:rsidR="00C454AC" w:rsidRPr="00FE62FF" w:rsidRDefault="00285291">
      <w:pPr>
        <w:rPr>
          <w:b/>
        </w:rPr>
      </w:pPr>
      <w:r>
        <w:rPr>
          <w:b/>
        </w:rPr>
        <w:t>Vol. 16 (2002)</w:t>
      </w:r>
      <w:bookmarkStart w:id="2" w:name="_GoBack"/>
      <w:bookmarkEnd w:id="2"/>
    </w:p>
    <w:p w:rsidR="00C454AC" w:rsidRDefault="00C454AC"/>
    <w:p w:rsidR="00285291" w:rsidRPr="002C48E6" w:rsidRDefault="00285291" w:rsidP="00285291">
      <w:r w:rsidRPr="002C48E6">
        <w:t xml:space="preserve">Hunter, Margaret L. </w:t>
      </w:r>
      <w:r>
        <w:t>"'</w:t>
      </w:r>
      <w:r w:rsidRPr="002C48E6">
        <w:t>If You</w:t>
      </w:r>
      <w:r>
        <w:t>'</w:t>
      </w:r>
      <w:r w:rsidRPr="002C48E6">
        <w:t>re Light You</w:t>
      </w:r>
      <w:r>
        <w:t>'</w:t>
      </w:r>
      <w:r w:rsidRPr="002C48E6">
        <w:t>re Alright</w:t>
      </w:r>
      <w:r>
        <w:t>'</w:t>
      </w:r>
      <w:r w:rsidRPr="002C48E6">
        <w:t>: Light Skin Color as Social Capital for Women of Color.</w:t>
      </w:r>
      <w:r>
        <w:t>"</w:t>
      </w:r>
      <w:r w:rsidRPr="002C48E6">
        <w:t xml:space="preserve"> </w:t>
      </w:r>
      <w:r w:rsidRPr="002C48E6">
        <w:rPr>
          <w:i/>
        </w:rPr>
        <w:t>Gender and Society</w:t>
      </w:r>
      <w:r w:rsidRPr="002C48E6">
        <w:t xml:space="preserve"> 16.2 (2002): 175-93.</w:t>
      </w:r>
    </w:p>
    <w:p w:rsidR="00285291" w:rsidRDefault="00285291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8529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2016-08-31T04:11:00Z</dcterms:created>
  <dcterms:modified xsi:type="dcterms:W3CDTF">2016-08-31T04:11:00Z</dcterms:modified>
</cp:coreProperties>
</file>