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50F0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50F0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History of the </w:t>
      </w:r>
      <w:bookmarkStart w:id="2" w:name="_GoBack"/>
      <w:bookmarkEnd w:id="2"/>
      <w:r>
        <w:rPr>
          <w:rFonts w:ascii="Times" w:hAnsi="Times"/>
          <w:smallCaps/>
          <w:sz w:val="36"/>
        </w:rPr>
        <w:t>Human Sciences</w:t>
      </w:r>
    </w:p>
    <w:p w:rsidR="00C454AC" w:rsidRDefault="00C454AC"/>
    <w:p w:rsidR="00C454AC" w:rsidRDefault="00C454AC"/>
    <w:p w:rsidR="00C454AC" w:rsidRPr="00FE62FF" w:rsidRDefault="00550F01">
      <w:pPr>
        <w:rPr>
          <w:b/>
        </w:rPr>
      </w:pPr>
      <w:r>
        <w:rPr>
          <w:b/>
        </w:rPr>
        <w:t>Vol. 3 (1990)</w:t>
      </w:r>
    </w:p>
    <w:p w:rsidR="00C454AC" w:rsidRDefault="00C454AC"/>
    <w:p w:rsidR="00550F01" w:rsidRDefault="00550F01" w:rsidP="00550F01">
      <w:r>
        <w:t xml:space="preserve">Shotter, John.  "Underlabourers for Science, or Toolmakers for Society." Rev. of </w:t>
      </w:r>
      <w:r>
        <w:rPr>
          <w:i/>
        </w:rPr>
        <w:t xml:space="preserve">Reclaiming Reality: A Critical Introduction to Contemporary Philosophy. </w:t>
      </w:r>
      <w:r>
        <w:t xml:space="preserve">By R. Bhaskar (1989). </w:t>
      </w:r>
      <w:r>
        <w:rPr>
          <w:i/>
        </w:rPr>
        <w:t>History of the Human Sciences</w:t>
      </w:r>
      <w:r>
        <w:t xml:space="preserve"> 3 (1990): 443-57.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50F0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2016-08-05T08:13:00Z</dcterms:created>
  <dcterms:modified xsi:type="dcterms:W3CDTF">2016-08-05T08:13:00Z</dcterms:modified>
</cp:coreProperties>
</file>