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A379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A379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Hormones and Behavior</w:t>
      </w:r>
    </w:p>
    <w:p w:rsidR="00C454AC" w:rsidRDefault="00C454AC"/>
    <w:p w:rsidR="00C454AC" w:rsidRDefault="00C454AC"/>
    <w:p w:rsidR="00C454AC" w:rsidRDefault="005A379D">
      <w:pPr>
        <w:rPr>
          <w:b/>
        </w:rPr>
      </w:pPr>
      <w:r>
        <w:rPr>
          <w:b/>
        </w:rPr>
        <w:t>(1986)</w:t>
      </w:r>
    </w:p>
    <w:p w:rsidR="005A379D" w:rsidRPr="00FE62FF" w:rsidRDefault="005A379D">
      <w:pPr>
        <w:rPr>
          <w:b/>
        </w:rPr>
      </w:pPr>
    </w:p>
    <w:p w:rsidR="005A379D" w:rsidRDefault="005A379D" w:rsidP="005A379D">
      <w:r>
        <w:t>Preti, G., W. B. Cutler, et al. "Human A</w:t>
      </w:r>
      <w:bookmarkStart w:id="2" w:name="_GoBack"/>
      <w:bookmarkEnd w:id="2"/>
      <w:r>
        <w:t xml:space="preserve">xillary Secretions Influence Women's Menstrual Cycle: The Role of Donor Extract from Men." </w:t>
      </w:r>
      <w:r>
        <w:rPr>
          <w:i/>
        </w:rPr>
        <w:t>Hormones and Behavior</w:t>
      </w:r>
      <w:r>
        <w:t xml:space="preserve"> 20 (1986): 463-73.</w:t>
      </w:r>
    </w:p>
    <w:p w:rsidR="00C454AC" w:rsidRDefault="00C454A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A379D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2018-05-26T02:09:00Z</dcterms:created>
  <dcterms:modified xsi:type="dcterms:W3CDTF">2018-05-26T02:09:00Z</dcterms:modified>
</cp:coreProperties>
</file>