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A2" w:rsidRDefault="004E48A2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E48A2" w:rsidRDefault="004E48A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E48A2" w:rsidRDefault="004E48A2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E48A2" w:rsidRDefault="004E48A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E48A2" w:rsidRDefault="004E48A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E48A2" w:rsidRDefault="004E48A2">
      <w:pPr>
        <w:jc w:val="center"/>
      </w:pPr>
    </w:p>
    <w:bookmarkEnd w:id="0"/>
    <w:bookmarkEnd w:id="1"/>
    <w:p w:rsidR="004E48A2" w:rsidRDefault="004E48A2">
      <w:pPr>
        <w:jc w:val="center"/>
      </w:pPr>
    </w:p>
    <w:p w:rsidR="00043AB3" w:rsidRPr="00043AB3" w:rsidRDefault="00043AB3" w:rsidP="00043AB3">
      <w:pPr>
        <w:rPr>
          <w:b/>
          <w:sz w:val="36"/>
          <w:szCs w:val="36"/>
        </w:rPr>
      </w:pPr>
      <w:r w:rsidRPr="00043AB3">
        <w:rPr>
          <w:b/>
          <w:iCs/>
          <w:sz w:val="36"/>
          <w:szCs w:val="36"/>
        </w:rPr>
        <w:t>International Journal of Urban and Regional Research</w:t>
      </w:r>
      <w:r w:rsidRPr="00043AB3">
        <w:rPr>
          <w:b/>
          <w:sz w:val="36"/>
          <w:szCs w:val="36"/>
        </w:rPr>
        <w:t xml:space="preserve"> </w:t>
      </w:r>
    </w:p>
    <w:p w:rsidR="004E48A2" w:rsidRDefault="004E48A2"/>
    <w:p w:rsidR="004E48A2" w:rsidRDefault="004E48A2"/>
    <w:p w:rsidR="004E48A2" w:rsidRPr="00FE62FF" w:rsidRDefault="00043AB3">
      <w:pPr>
        <w:rPr>
          <w:b/>
        </w:rPr>
      </w:pPr>
      <w:r>
        <w:rPr>
          <w:b/>
        </w:rPr>
        <w:t>Vol. 30 (2006)</w:t>
      </w:r>
    </w:p>
    <w:p w:rsidR="004E48A2" w:rsidRDefault="004E48A2"/>
    <w:p w:rsidR="0013432E" w:rsidRDefault="0013432E" w:rsidP="0013432E">
      <w:r>
        <w:t xml:space="preserve">González, Sara. "Scalar Narratives in Bilbao: A Cultural politics of Scales Approach to the Study of Urban Policy." </w:t>
      </w:r>
      <w:r>
        <w:rPr>
          <w:i/>
          <w:iCs/>
        </w:rPr>
        <w:t>International Journal of Urban and Regional Research</w:t>
      </w:r>
      <w:r>
        <w:t xml:space="preserve"> 30.4 (2006): 836-857.</w:t>
      </w:r>
    </w:p>
    <w:p w:rsidR="0013432E" w:rsidRDefault="0013432E" w:rsidP="0013432E">
      <w:pPr>
        <w:ind w:hanging="12"/>
      </w:pPr>
      <w:hyperlink r:id="rId6" w:history="1">
        <w:r w:rsidRPr="00712722">
          <w:rPr>
            <w:rStyle w:val="Hyperlink"/>
          </w:rPr>
          <w:t>http://www.scholars-on-bilbao.info/fichas/Scalar%20Narratives%20in%20Bilbao_SaraGlez.pdf</w:t>
        </w:r>
      </w:hyperlink>
    </w:p>
    <w:p w:rsidR="0013432E" w:rsidRDefault="0013432E" w:rsidP="0013432E">
      <w:pPr>
        <w:ind w:hanging="12"/>
      </w:pPr>
      <w:r>
        <w:t>2013</w:t>
      </w:r>
    </w:p>
    <w:p w:rsidR="0013432E" w:rsidRDefault="0013432E" w:rsidP="0013432E">
      <w:r>
        <w:t xml:space="preserve">_____. "Scalar Narratives in Bilbao: A Cultural Politics of Scales Approach to the Study of Urban Policy." </w:t>
      </w:r>
      <w:r>
        <w:rPr>
          <w:i/>
        </w:rPr>
        <w:t>International Journal of Urban and Regional Research</w:t>
      </w:r>
      <w:r>
        <w:t xml:space="preserve"> 30.4 (Wiley-Blackwell, 2006): 836-57.*</w:t>
      </w:r>
    </w:p>
    <w:p w:rsidR="0013432E" w:rsidRDefault="0013432E" w:rsidP="0013432E">
      <w:pPr>
        <w:tabs>
          <w:tab w:val="left" w:pos="708"/>
          <w:tab w:val="left" w:pos="1253"/>
        </w:tabs>
      </w:pPr>
      <w:r w:rsidRPr="00A56DD7">
        <w:tab/>
      </w:r>
      <w:r w:rsidRPr="00A56DD7">
        <w:tab/>
        <w:t xml:space="preserve">DOI:10.1111/j.1468-2427.2006.00693.x </w:t>
      </w:r>
    </w:p>
    <w:p w:rsidR="0013432E" w:rsidRPr="00E32A8A" w:rsidRDefault="0013432E" w:rsidP="0013432E">
      <w:pPr>
        <w:tabs>
          <w:tab w:val="left" w:pos="708"/>
          <w:tab w:val="left" w:pos="1253"/>
        </w:tabs>
        <w:rPr>
          <w:i/>
        </w:rPr>
      </w:pPr>
      <w:r>
        <w:tab/>
        <w:t xml:space="preserve">Online at </w:t>
      </w:r>
      <w:r>
        <w:rPr>
          <w:i/>
        </w:rPr>
        <w:t>Academia:</w:t>
      </w:r>
    </w:p>
    <w:p w:rsidR="0013432E" w:rsidRDefault="0013432E" w:rsidP="0013432E">
      <w:r>
        <w:tab/>
      </w:r>
      <w:hyperlink r:id="rId7" w:history="1">
        <w:r w:rsidRPr="005E4D6C">
          <w:rPr>
            <w:rStyle w:val="Hyperlink"/>
          </w:rPr>
          <w:t>https://www.academia.edu/37625101/</w:t>
        </w:r>
      </w:hyperlink>
    </w:p>
    <w:p w:rsidR="0013432E" w:rsidRDefault="0013432E" w:rsidP="0013432E">
      <w:r>
        <w:tab/>
        <w:t>2018</w:t>
      </w:r>
    </w:p>
    <w:p w:rsidR="004E48A2" w:rsidRDefault="004E48A2">
      <w:bookmarkStart w:id="2" w:name="_GoBack"/>
      <w:bookmarkEnd w:id="2"/>
    </w:p>
    <w:p w:rsidR="004E48A2" w:rsidRDefault="004E48A2" w:rsidP="004E48A2"/>
    <w:p w:rsidR="004E48A2" w:rsidRDefault="004E48A2"/>
    <w:sectPr w:rsidR="004E48A2" w:rsidSect="004E48A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43AB3"/>
    <w:rsid w:val="0013432E"/>
    <w:rsid w:val="004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scholars-on-bilbao.info/fichas/Scalar%20Narratives%20in%20Bilbao_SaraGlez.pdf" TargetMode="External"/><Relationship Id="rId7" Type="http://schemas.openxmlformats.org/officeDocument/2006/relationships/hyperlink" Target="https://www.academia.edu/37625101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2018-12-04T05:30:00Z</dcterms:created>
  <dcterms:modified xsi:type="dcterms:W3CDTF">2018-12-04T05:30:00Z</dcterms:modified>
</cp:coreProperties>
</file>