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92ED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92ED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Ideologies and Literature</w:t>
      </w:r>
    </w:p>
    <w:p w:rsidR="00C454AC" w:rsidRDefault="00C454AC"/>
    <w:p w:rsidR="00C454AC" w:rsidRDefault="00C454AC"/>
    <w:p w:rsidR="00C454AC" w:rsidRPr="00FE62FF" w:rsidRDefault="00792ED1">
      <w:pPr>
        <w:rPr>
          <w:b/>
        </w:rPr>
      </w:pPr>
      <w:r>
        <w:rPr>
          <w:b/>
        </w:rPr>
        <w:t>(1983)</w:t>
      </w:r>
      <w:bookmarkStart w:id="2" w:name="_GoBack"/>
      <w:bookmarkEnd w:id="2"/>
    </w:p>
    <w:p w:rsidR="00C454AC" w:rsidRDefault="00C454AC"/>
    <w:p w:rsidR="00792ED1" w:rsidRDefault="00792ED1" w:rsidP="00792ED1">
      <w:r>
        <w:t xml:space="preserve">Franco, Jean. </w:t>
      </w:r>
      <w:r>
        <w:t xml:space="preserve">"Trends and Priorities for Research on Latin American Literature."  </w:t>
      </w:r>
      <w:r>
        <w:rPr>
          <w:i/>
        </w:rPr>
        <w:t>Ideologies and Literature</w:t>
      </w:r>
      <w:r>
        <w:t xml:space="preserve"> 4.16 (May-June 1983</w:t>
      </w:r>
      <w:r>
        <w:t>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92ED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2016-08-30T03:54:00Z</dcterms:created>
  <dcterms:modified xsi:type="dcterms:W3CDTF">2016-08-30T03:54:00Z</dcterms:modified>
</cp:coreProperties>
</file>