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228D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228D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Iberian Studies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E228D3">
      <w:pPr>
        <w:rPr>
          <w:b/>
        </w:rPr>
      </w:pPr>
      <w:r>
        <w:rPr>
          <w:b/>
        </w:rPr>
        <w:t>Vol. 13 (2000)</w:t>
      </w:r>
    </w:p>
    <w:p w:rsidR="00C454AC" w:rsidRDefault="00C454AC"/>
    <w:p w:rsidR="00E228D3" w:rsidRPr="002C48E6" w:rsidRDefault="00E228D3" w:rsidP="00E228D3">
      <w:pPr>
        <w:rPr>
          <w:color w:val="000000"/>
          <w:lang w:val="en-US"/>
        </w:rPr>
      </w:pPr>
      <w:r>
        <w:rPr>
          <w:color w:val="000000"/>
          <w:lang w:val="en-US"/>
        </w:rPr>
        <w:t>Cleminson, Richard, and Francisco Vázquez García. "</w:t>
      </w:r>
      <w:r w:rsidRPr="002C48E6">
        <w:rPr>
          <w:color w:val="000000"/>
          <w:lang w:val="en-US"/>
        </w:rPr>
        <w:t>Los invisibles: Hacia una historia de la homosexualidad masculina en España, 1840-2000.</w:t>
      </w:r>
      <w:r>
        <w:rPr>
          <w:color w:val="000000"/>
          <w:lang w:val="en-US"/>
        </w:rPr>
        <w:t>"</w:t>
      </w:r>
      <w:r w:rsidRPr="002C48E6">
        <w:rPr>
          <w:color w:val="000000"/>
          <w:lang w:val="en-US"/>
        </w:rPr>
        <w:t xml:space="preserve"> </w:t>
      </w:r>
      <w:r w:rsidRPr="002C48E6">
        <w:rPr>
          <w:i/>
          <w:color w:val="000000"/>
          <w:lang w:val="en-US"/>
        </w:rPr>
        <w:t>International Journal of Iberian Studies</w:t>
      </w:r>
      <w:r w:rsidRPr="002C48E6">
        <w:rPr>
          <w:color w:val="000000"/>
          <w:lang w:val="en-US"/>
        </w:rPr>
        <w:t xml:space="preserve"> 13 (2000): 167-81. Online at  </w:t>
      </w:r>
      <w:r w:rsidRPr="002C48E6">
        <w:rPr>
          <w:i/>
          <w:color w:val="000000"/>
          <w:lang w:val="en-US"/>
        </w:rPr>
        <w:t>Academia</w:t>
      </w:r>
      <w:r w:rsidRPr="002C48E6">
        <w:rPr>
          <w:color w:val="000000"/>
          <w:lang w:val="en-US"/>
        </w:rPr>
        <w:t xml:space="preserve"> (Feb. 2016).*</w:t>
      </w:r>
    </w:p>
    <w:p w:rsidR="00E228D3" w:rsidRPr="002C48E6" w:rsidRDefault="00E228D3" w:rsidP="00E228D3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ab/>
      </w:r>
      <w:hyperlink r:id="rId6" w:history="1">
        <w:r w:rsidRPr="002C48E6">
          <w:rPr>
            <w:rStyle w:val="Hyperlink"/>
            <w:lang w:val="en-US"/>
          </w:rPr>
          <w:t>https://www.academia.edu/571423</w:t>
        </w:r>
      </w:hyperlink>
    </w:p>
    <w:p w:rsidR="00E228D3" w:rsidRPr="002C48E6" w:rsidRDefault="00E228D3" w:rsidP="00E228D3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ab/>
        <w:t>2016</w:t>
      </w:r>
    </w:p>
    <w:p w:rsidR="00E228D3" w:rsidRDefault="00E228D3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228D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57142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2016-08-17T08:54:00Z</dcterms:created>
  <dcterms:modified xsi:type="dcterms:W3CDTF">2016-08-17T08:54:00Z</dcterms:modified>
</cp:coreProperties>
</file>