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7B441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Iris</w:t>
      </w:r>
    </w:p>
    <w:p w:rsidR="00C454AC" w:rsidRDefault="00C454AC"/>
    <w:p w:rsidR="00C454AC" w:rsidRDefault="00C454AC"/>
    <w:p w:rsidR="00C454AC" w:rsidRPr="00FE62FF" w:rsidRDefault="007B441B">
      <w:pPr>
        <w:rPr>
          <w:b/>
        </w:rPr>
      </w:pPr>
      <w:r>
        <w:rPr>
          <w:b/>
        </w:rPr>
        <w:t>Vol. 9 (1989)</w:t>
      </w:r>
      <w:bookmarkStart w:id="2" w:name="_GoBack"/>
      <w:bookmarkEnd w:id="2"/>
    </w:p>
    <w:p w:rsidR="00C454AC" w:rsidRDefault="00C454AC"/>
    <w:p w:rsidR="007B441B" w:rsidRDefault="007B441B" w:rsidP="007B441B">
      <w:r>
        <w:t>Bordwell, David.</w:t>
      </w:r>
      <w:r>
        <w:t xml:space="preserve">  "A Case for Cognitivism." </w:t>
      </w:r>
      <w:r>
        <w:rPr>
          <w:i/>
        </w:rPr>
        <w:t>Iris</w:t>
      </w:r>
      <w:r>
        <w:t xml:space="preserve"> 9 (Spring 1989): 11-40.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B441B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403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2016-07-23T15:51:00Z</dcterms:created>
  <dcterms:modified xsi:type="dcterms:W3CDTF">2016-07-23T15:51:00Z</dcterms:modified>
</cp:coreProperties>
</file>