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9154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79154C" w:rsidRPr="0079154C" w:rsidRDefault="0079154C" w:rsidP="0079154C">
      <w:pPr>
        <w:tabs>
          <w:tab w:val="left" w:pos="4678"/>
        </w:tabs>
        <w:rPr>
          <w:b/>
          <w:i/>
          <w:smallCaps/>
          <w:sz w:val="36"/>
          <w:szCs w:val="36"/>
        </w:rPr>
      </w:pPr>
      <w:r w:rsidRPr="0079154C">
        <w:rPr>
          <w:rStyle w:val="HTMLCite"/>
          <w:rFonts w:eastAsia="Times New Roman"/>
          <w:b/>
          <w:i w:val="0"/>
          <w:smallCaps/>
          <w:sz w:val="36"/>
          <w:szCs w:val="36"/>
        </w:rPr>
        <w:t>Jahresbericht der Deutschen Mathematiker-Vereinigung</w:t>
      </w:r>
      <w:r w:rsidRPr="0079154C">
        <w:rPr>
          <w:rFonts w:eastAsia="Times New Roman"/>
          <w:b/>
          <w:i/>
          <w:smallCaps/>
          <w:sz w:val="36"/>
          <w:szCs w:val="36"/>
        </w:rPr>
        <w:t xml:space="preserve"> </w:t>
      </w:r>
    </w:p>
    <w:p w:rsidR="00C454AC" w:rsidRDefault="00C454AC"/>
    <w:p w:rsidR="00C454AC" w:rsidRDefault="00C454AC">
      <w:bookmarkStart w:id="2" w:name="_GoBack"/>
      <w:bookmarkEnd w:id="2"/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9154C" w:rsidRDefault="0079154C" w:rsidP="0079154C">
      <w:pPr>
        <w:tabs>
          <w:tab w:val="left" w:pos="4678"/>
        </w:tabs>
      </w:pPr>
      <w:r w:rsidRPr="00F10E38">
        <w:rPr>
          <w:rStyle w:val="HTMLCite"/>
          <w:rFonts w:eastAsia="Times New Roman"/>
          <w:i w:val="0"/>
        </w:rPr>
        <w:t>Minkowski, Hermann.</w:t>
      </w:r>
      <w:r w:rsidRPr="00564537">
        <w:rPr>
          <w:rStyle w:val="HTMLCite"/>
          <w:rFonts w:eastAsia="Times New Roman"/>
        </w:rPr>
        <w:t xml:space="preserve"> </w:t>
      </w:r>
      <w:r w:rsidRPr="008B7016">
        <w:rPr>
          <w:rStyle w:val="HTMLCite"/>
          <w:rFonts w:eastAsia="Times New Roman"/>
        </w:rPr>
        <w:t>"</w:t>
      </w:r>
      <w:hyperlink r:id="rId6" w:tooltip="s:de:Raum und Zeit (Minkowski)" w:history="1">
        <w:r w:rsidRPr="008B7016">
          <w:rPr>
            <w:rStyle w:val="Hyperlink"/>
            <w:iCs/>
          </w:rPr>
          <w:t>Raum und Zeit</w:t>
        </w:r>
      </w:hyperlink>
      <w:r w:rsidRPr="008B7016">
        <w:rPr>
          <w:rStyle w:val="HTMLCite"/>
          <w:rFonts w:eastAsia="Times New Roman"/>
        </w:rPr>
        <w:t>."</w:t>
      </w:r>
      <w:r>
        <w:rPr>
          <w:rStyle w:val="HTMLCite"/>
          <w:rFonts w:eastAsia="Times New Roman"/>
        </w:rPr>
        <w:t xml:space="preserve"> Jahresbericht der Deutschen Mathematiker-Vereinigung </w:t>
      </w:r>
      <w:r w:rsidRPr="00F10E38">
        <w:rPr>
          <w:rStyle w:val="HTMLCite"/>
          <w:rFonts w:eastAsia="Times New Roman"/>
          <w:i w:val="0"/>
        </w:rPr>
        <w:t>(1909): 75–88.</w:t>
      </w:r>
      <w:r w:rsidRPr="00F10E38">
        <w:rPr>
          <w:rFonts w:eastAsia="Times New Roman"/>
          <w:i/>
        </w:rPr>
        <w:t xml:space="preserve">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9154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79154C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79154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n.wikisource.org/wiki/de:Raum_und_Zeit_%28Minkowski%29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2017-09-09T22:09:00Z</dcterms:created>
  <dcterms:modified xsi:type="dcterms:W3CDTF">2017-09-09T22:09:00Z</dcterms:modified>
</cp:coreProperties>
</file>