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47C8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47C8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Japanese Language and Literature</w:t>
      </w:r>
    </w:p>
    <w:p w:rsidR="00C454AC" w:rsidRDefault="00C454AC"/>
    <w:p w:rsidR="00C454AC" w:rsidRDefault="00C454AC"/>
    <w:p w:rsidR="00C454AC" w:rsidRPr="00FE62FF" w:rsidRDefault="00B47C83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B47C83" w:rsidRDefault="00B47C83" w:rsidP="00B47C83">
      <w:r>
        <w:t xml:space="preserve">Lam, Ka Yan. "Thematizing Storytelling: The Metanarrative Elements in Enchi Fumiko's 'A Tale of False Fortunes'." </w:t>
      </w:r>
      <w:r>
        <w:rPr>
          <w:i/>
        </w:rPr>
        <w:t>Japanese Language and Literature</w:t>
      </w:r>
      <w:r>
        <w:t xml:space="preserve"> 41.1 (April 2017): 115-143. Online at </w:t>
      </w:r>
      <w:r>
        <w:rPr>
          <w:i/>
        </w:rPr>
        <w:t>JSTOR.</w:t>
      </w:r>
      <w:r>
        <w:t>*</w:t>
      </w:r>
    </w:p>
    <w:p w:rsidR="00B47C83" w:rsidRDefault="00B47C83" w:rsidP="00B47C83">
      <w:pPr>
        <w:widowControl w:val="0"/>
        <w:autoSpaceDE w:val="0"/>
        <w:autoSpaceDN w:val="0"/>
        <w:adjustRightInd w:val="0"/>
        <w:ind w:left="0" w:firstLine="0"/>
        <w:jc w:val="left"/>
      </w:pPr>
      <w:r w:rsidRPr="007F6E9F">
        <w:tab/>
      </w:r>
      <w:hyperlink r:id="rId6" w:history="1">
        <w:r w:rsidRPr="00F9721A">
          <w:rPr>
            <w:rStyle w:val="Hyperlink"/>
          </w:rPr>
          <w:t>https://www.jstor.org/stable/44508508</w:t>
        </w:r>
      </w:hyperlink>
      <w:r>
        <w:t xml:space="preserve"> </w:t>
      </w:r>
    </w:p>
    <w:p w:rsidR="00C454AC" w:rsidRDefault="00B47C83" w:rsidP="00B47C83">
      <w:r>
        <w:tab/>
        <w:t>2019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47C8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jstor.org/stable/4450850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2019-04-13T15:46:00Z</dcterms:created>
  <dcterms:modified xsi:type="dcterms:W3CDTF">2019-04-13T15:46:00Z</dcterms:modified>
</cp:coreProperties>
</file>