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A33F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CA33F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Literary Theory and Criticism (Blog)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CA33F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CA33F0" w:rsidRDefault="00CA33F0" w:rsidP="00DF3584">
      <w:pPr>
        <w:ind w:left="0" w:firstLine="0"/>
        <w:rPr>
          <w:b/>
          <w:szCs w:val="28"/>
          <w:lang w:val="en-US"/>
        </w:rPr>
      </w:pPr>
    </w:p>
    <w:p w:rsidR="00CA33F0" w:rsidRPr="00112154" w:rsidRDefault="00CA33F0" w:rsidP="00CA33F0">
      <w:pPr>
        <w:rPr>
          <w:lang w:val="en-US"/>
        </w:rPr>
      </w:pPr>
      <w:r w:rsidRPr="00112154">
        <w:rPr>
          <w:lang w:val="en-US"/>
        </w:rPr>
        <w:t>Mambrol, Nasrullah. "Analysis of Ray Bradbury'</w:t>
      </w:r>
      <w:r>
        <w:rPr>
          <w:lang w:val="en-US"/>
        </w:rPr>
        <w:t xml:space="preserve">s 'There Will Come Soft Rains'." </w:t>
      </w:r>
      <w:r>
        <w:rPr>
          <w:i/>
          <w:lang w:val="en-US"/>
        </w:rPr>
        <w:t>Literary Theory and Criticism</w:t>
      </w:r>
      <w:r>
        <w:rPr>
          <w:lang w:val="en-US"/>
        </w:rPr>
        <w:t xml:space="preserve"> 17 Jan. 2022.*</w:t>
      </w:r>
    </w:p>
    <w:p w:rsidR="00CA33F0" w:rsidRPr="00CA33F0" w:rsidRDefault="00CA33F0" w:rsidP="00CA33F0">
      <w:pPr>
        <w:rPr>
          <w:lang w:val="en-US"/>
        </w:rPr>
      </w:pPr>
      <w:r w:rsidRPr="00112154">
        <w:rPr>
          <w:lang w:val="en-US"/>
        </w:rPr>
        <w:tab/>
      </w:r>
      <w:hyperlink r:id="rId6" w:history="1">
        <w:r w:rsidRPr="00CA33F0">
          <w:rPr>
            <w:rStyle w:val="Hipervnculo"/>
            <w:lang w:val="en-US"/>
          </w:rPr>
          <w:t>https://literariness.org/2022/01/17/analysis-of-ray-bradburys-there-will-come-soft-rains/</w:t>
        </w:r>
      </w:hyperlink>
    </w:p>
    <w:p w:rsidR="00CA33F0" w:rsidRPr="00C82B23" w:rsidRDefault="00CA33F0" w:rsidP="00CA33F0">
      <w:r w:rsidRPr="00CA33F0">
        <w:rPr>
          <w:lang w:val="en-US"/>
        </w:rPr>
        <w:tab/>
      </w:r>
      <w:r>
        <w:t>2022</w:t>
      </w:r>
    </w:p>
    <w:p w:rsidR="00CA33F0" w:rsidRDefault="00CA33F0" w:rsidP="00DF3584">
      <w:pPr>
        <w:ind w:left="0" w:firstLine="0"/>
        <w:rPr>
          <w:b/>
          <w:szCs w:val="28"/>
          <w:lang w:val="en-US"/>
        </w:rPr>
      </w:pP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A33F0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7463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erariness.org/2022/01/17/analysis-of-ray-bradburys-there-will-come-soft-rain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2022-01-23T15:45:00Z</dcterms:created>
  <dcterms:modified xsi:type="dcterms:W3CDTF">2022-01-23T15:45:00Z</dcterms:modified>
</cp:coreProperties>
</file>