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BF" w:rsidRDefault="00176277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</w:t>
      </w:r>
      <w:r w:rsidR="00CC4D91">
        <w:rPr>
          <w:sz w:val="20"/>
        </w:rPr>
        <w:t xml:space="preserve"> </w:t>
      </w:r>
      <w:bookmarkStart w:id="2" w:name="_GoBack"/>
      <w:bookmarkEnd w:id="2"/>
      <w:r>
        <w:rPr>
          <w:sz w:val="20"/>
        </w:rPr>
        <w:t xml:space="preserve">   from</w:t>
      </w:r>
    </w:p>
    <w:p w:rsidR="002A5CBF" w:rsidRDefault="0017627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A5CBF" w:rsidRDefault="00176277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2A5CBF" w:rsidRDefault="00176277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2A5CBF" w:rsidRDefault="0017627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A5CBF" w:rsidRDefault="00176277">
      <w:pPr>
        <w:jc w:val="center"/>
      </w:pPr>
    </w:p>
    <w:bookmarkEnd w:id="0"/>
    <w:bookmarkEnd w:id="1"/>
    <w:p w:rsidR="002A5CBF" w:rsidRDefault="00176277">
      <w:pPr>
        <w:jc w:val="center"/>
      </w:pPr>
    </w:p>
    <w:p w:rsidR="002A5CBF" w:rsidRPr="00FE62FF" w:rsidRDefault="00176277" w:rsidP="002A5CBF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Literatur in Wissenschaft und Unterricht</w:t>
      </w:r>
    </w:p>
    <w:p w:rsidR="002A5CBF" w:rsidRDefault="00176277"/>
    <w:p w:rsidR="00CC4D91" w:rsidRDefault="00CC4D91"/>
    <w:p w:rsidR="00CC4D91" w:rsidRDefault="00CC4D91"/>
    <w:p w:rsidR="00CC4D91" w:rsidRDefault="00CC4D91">
      <w:pPr>
        <w:rPr>
          <w:b/>
        </w:rPr>
      </w:pPr>
      <w:r>
        <w:rPr>
          <w:b/>
        </w:rPr>
        <w:t>Vol. 18 (1985)</w:t>
      </w:r>
    </w:p>
    <w:p w:rsidR="00CC4D91" w:rsidRDefault="00CC4D91">
      <w:pPr>
        <w:rPr>
          <w:b/>
        </w:rPr>
      </w:pPr>
    </w:p>
    <w:p w:rsidR="00CC4D91" w:rsidRDefault="00CC4D91" w:rsidP="00CC4D91">
      <w:r>
        <w:t xml:space="preserve">Korte, Barbara. "Tiefen- und Oberflächenstrukturen in der Narrativik." </w:t>
      </w:r>
      <w:r>
        <w:rPr>
          <w:i/>
        </w:rPr>
        <w:t>Literatur in Wissenschaft und Unterricht</w:t>
      </w:r>
      <w:r>
        <w:t xml:space="preserve"> 18 (1985): 331-52.</w:t>
      </w:r>
    </w:p>
    <w:p w:rsidR="00CC4D91" w:rsidRDefault="00CC4D91">
      <w:pPr>
        <w:rPr>
          <w:b/>
        </w:rPr>
      </w:pPr>
    </w:p>
    <w:p w:rsidR="00CC4D91" w:rsidRDefault="00CC4D91">
      <w:pPr>
        <w:rPr>
          <w:b/>
        </w:rPr>
      </w:pPr>
    </w:p>
    <w:p w:rsidR="00CC4D91" w:rsidRPr="00CC4D91" w:rsidRDefault="00CC4D91">
      <w:pPr>
        <w:rPr>
          <w:b/>
        </w:rPr>
      </w:pPr>
    </w:p>
    <w:p w:rsidR="002A5CBF" w:rsidRDefault="00176277"/>
    <w:p w:rsidR="002A5CBF" w:rsidRPr="00FE62FF" w:rsidRDefault="00176277">
      <w:pPr>
        <w:rPr>
          <w:b/>
        </w:rPr>
      </w:pPr>
      <w:r>
        <w:rPr>
          <w:b/>
        </w:rPr>
        <w:t>Vol. 28 (1995)</w:t>
      </w:r>
    </w:p>
    <w:p w:rsidR="002A5CBF" w:rsidRDefault="00176277"/>
    <w:p w:rsidR="002A5CBF" w:rsidRDefault="00176277" w:rsidP="002A5CBF">
      <w:pPr>
        <w:ind w:right="-1"/>
        <w:rPr>
          <w:color w:val="000000"/>
        </w:rPr>
      </w:pPr>
      <w:r>
        <w:rPr>
          <w:color w:val="000000"/>
        </w:rPr>
        <w:t xml:space="preserve">Hühn, Peter. "Postmoderne Tendenzen in der britischen Gegenwartslyrik: Formen, Funktionen, Kontexte." </w:t>
      </w:r>
      <w:r>
        <w:rPr>
          <w:i/>
          <w:color w:val="000000"/>
        </w:rPr>
        <w:t>Literatur in Wissenschaft und Unterricht</w:t>
      </w:r>
      <w:r>
        <w:rPr>
          <w:color w:val="000000"/>
        </w:rPr>
        <w:t xml:space="preserve"> 28 (</w:t>
      </w:r>
      <w:r>
        <w:rPr>
          <w:color w:val="000000"/>
        </w:rPr>
        <w:t>1995): 295-331.</w:t>
      </w:r>
    </w:p>
    <w:p w:rsidR="002A5CBF" w:rsidRDefault="00176277"/>
    <w:p w:rsidR="002A5CBF" w:rsidRDefault="00176277" w:rsidP="002A5CBF"/>
    <w:p w:rsidR="002A5CBF" w:rsidRDefault="00176277"/>
    <w:p w:rsidR="002A5CBF" w:rsidRDefault="00176277"/>
    <w:p w:rsidR="002A5CBF" w:rsidRPr="003D5D43" w:rsidRDefault="00176277">
      <w:pPr>
        <w:tabs>
          <w:tab w:val="left" w:pos="8220"/>
        </w:tabs>
        <w:rPr>
          <w:b/>
        </w:rPr>
      </w:pPr>
      <w:r>
        <w:rPr>
          <w:b/>
        </w:rPr>
        <w:t>Vol. 31 (1998)</w:t>
      </w:r>
    </w:p>
    <w:p w:rsidR="002A5CBF" w:rsidRDefault="00176277">
      <w:pPr>
        <w:tabs>
          <w:tab w:val="left" w:pos="8220"/>
        </w:tabs>
        <w:rPr>
          <w:b/>
        </w:rPr>
      </w:pPr>
    </w:p>
    <w:p w:rsidR="002A5CBF" w:rsidRDefault="00176277" w:rsidP="002A5CBF">
      <w:pPr>
        <w:ind w:right="-1"/>
        <w:rPr>
          <w:color w:val="000000"/>
        </w:rPr>
      </w:pPr>
      <w:r>
        <w:rPr>
          <w:color w:val="000000"/>
        </w:rPr>
        <w:t xml:space="preserve">Hühn, Peter. Rev. of "Isobel Martin. </w:t>
      </w:r>
      <w:r>
        <w:rPr>
          <w:i/>
          <w:color w:val="000000"/>
        </w:rPr>
        <w:t>Das Werk Peter Readings (1970-1994): Interpretation und Dokumentation</w:t>
      </w:r>
      <w:r>
        <w:rPr>
          <w:color w:val="000000"/>
        </w:rPr>
        <w:t xml:space="preserve"> (Heidelberg: Winter, 1996)." </w:t>
      </w:r>
      <w:r>
        <w:rPr>
          <w:i/>
          <w:color w:val="000000"/>
        </w:rPr>
        <w:t>Literatur in Wissenschaft und Unterricht</w:t>
      </w:r>
      <w:r>
        <w:rPr>
          <w:color w:val="000000"/>
        </w:rPr>
        <w:t xml:space="preserve"> 31 (1998):  98-99.</w:t>
      </w:r>
    </w:p>
    <w:p w:rsidR="002A5CBF" w:rsidRPr="00A1735C" w:rsidRDefault="00176277">
      <w:pPr>
        <w:tabs>
          <w:tab w:val="left" w:pos="8220"/>
        </w:tabs>
      </w:pPr>
    </w:p>
    <w:p w:rsidR="002A5CBF" w:rsidRDefault="00176277"/>
    <w:p w:rsidR="002A5CBF" w:rsidRDefault="00176277"/>
    <w:p w:rsidR="002A5CBF" w:rsidRPr="002A5CBF" w:rsidRDefault="00176277">
      <w:pPr>
        <w:rPr>
          <w:b/>
        </w:rPr>
      </w:pPr>
      <w:r>
        <w:rPr>
          <w:b/>
        </w:rPr>
        <w:t>Vol. 33 (2000)</w:t>
      </w:r>
    </w:p>
    <w:p w:rsidR="002A5CBF" w:rsidRDefault="00176277"/>
    <w:p w:rsidR="002A5CBF" w:rsidRDefault="00176277" w:rsidP="002A5CBF">
      <w:pPr>
        <w:ind w:right="-1"/>
        <w:rPr>
          <w:color w:val="000000"/>
        </w:rPr>
      </w:pPr>
      <w:r>
        <w:rPr>
          <w:color w:val="000000"/>
        </w:rPr>
        <w:t>Hühn,</w:t>
      </w:r>
      <w:r>
        <w:rPr>
          <w:color w:val="000000"/>
        </w:rPr>
        <w:t xml:space="preserve"> Peter. "The Crime Novels of Patricia Highsmith and Ruth Rendell: Reflections on a Genre." </w:t>
      </w:r>
      <w:r>
        <w:rPr>
          <w:i/>
          <w:color w:val="000000"/>
        </w:rPr>
        <w:t>Literatur in Wissenschaft und Unterricht</w:t>
      </w:r>
      <w:r>
        <w:rPr>
          <w:color w:val="000000"/>
        </w:rPr>
        <w:t xml:space="preserve"> 33 (2000): 17-30.</w:t>
      </w:r>
    </w:p>
    <w:p w:rsidR="002A5CBF" w:rsidRDefault="00176277"/>
    <w:sectPr w:rsidR="002A5CBF" w:rsidSect="00CC4D9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76277"/>
    <w:rsid w:val="00C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1070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2018-10-05T08:39:00Z</dcterms:created>
  <dcterms:modified xsi:type="dcterms:W3CDTF">2018-10-05T08:39:00Z</dcterms:modified>
</cp:coreProperties>
</file>