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6519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651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Magisterio Español</w:t>
      </w:r>
    </w:p>
    <w:p w:rsidR="00C454AC" w:rsidRDefault="00C454AC"/>
    <w:p w:rsidR="00C454AC" w:rsidRDefault="00C454AC"/>
    <w:p w:rsidR="00C454AC" w:rsidRPr="00FE62FF" w:rsidRDefault="00165199">
      <w:pPr>
        <w:rPr>
          <w:b/>
        </w:rPr>
      </w:pPr>
      <w:r>
        <w:rPr>
          <w:b/>
        </w:rPr>
        <w:t>(1924)</w:t>
      </w:r>
      <w:bookmarkStart w:id="2" w:name="_GoBack"/>
      <w:bookmarkEnd w:id="2"/>
    </w:p>
    <w:p w:rsidR="00C454AC" w:rsidRDefault="00C454AC"/>
    <w:p w:rsidR="00165199" w:rsidRDefault="00165199" w:rsidP="00165199">
      <w:pPr>
        <w:rPr>
          <w:rFonts w:eastAsia="Times New Roman"/>
        </w:rPr>
      </w:pPr>
      <w:r>
        <w:t xml:space="preserve">Mateos y Sánchez, José. (Escuela Normal de Huesca). "La redención de un pueblo por el esfuerzo de un Maestro Nacional." </w:t>
      </w:r>
      <w:r>
        <w:rPr>
          <w:i/>
        </w:rPr>
        <w:t xml:space="preserve">El Magisterio Español </w:t>
      </w:r>
      <w:r>
        <w:t xml:space="preserve">58 no. </w:t>
      </w:r>
      <w:r>
        <w:rPr>
          <w:rFonts w:eastAsia="Times New Roman"/>
        </w:rPr>
        <w:t>7,084 (Madrid, 22 Nov. 1924): 399-400.*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519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2017-10-13T06:47:00Z</dcterms:created>
  <dcterms:modified xsi:type="dcterms:W3CDTF">2017-10-13T06:47:00Z</dcterms:modified>
</cp:coreProperties>
</file>