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171B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5171B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McClure's Magazine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5171B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(1910)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5171B7" w:rsidRDefault="005171B7" w:rsidP="005171B7">
      <w:pPr>
        <w:rPr>
          <w:lang w:val="en-US"/>
        </w:rPr>
      </w:pPr>
      <w:r>
        <w:rPr>
          <w:lang w:val="en-US"/>
        </w:rPr>
        <w:t>London, Jack</w:t>
      </w:r>
      <w:r w:rsidRPr="004C1B1A">
        <w:rPr>
          <w:lang w:val="en-US"/>
        </w:rPr>
        <w:t xml:space="preserve">. "The Unparalleled Invasion." </w:t>
      </w:r>
      <w:r w:rsidRPr="004C1B1A">
        <w:rPr>
          <w:i/>
          <w:lang w:val="en-US"/>
        </w:rPr>
        <w:t>McClure's Magazine</w:t>
      </w:r>
      <w:r w:rsidRPr="004C1B1A">
        <w:rPr>
          <w:lang w:val="en-US"/>
        </w:rPr>
        <w:t xml:space="preserve"> </w:t>
      </w:r>
      <w:r>
        <w:rPr>
          <w:lang w:val="en-US"/>
        </w:rPr>
        <w:t>(July 1910).</w:t>
      </w:r>
    </w:p>
    <w:p w:rsidR="005171B7" w:rsidRPr="005171B7" w:rsidRDefault="005171B7" w:rsidP="005171B7">
      <w:pPr>
        <w:ind w:left="709" w:hanging="709"/>
        <w:rPr>
          <w:lang w:val="es-ES"/>
        </w:rPr>
      </w:pPr>
      <w:r>
        <w:rPr>
          <w:lang w:val="en-US"/>
        </w:rPr>
        <w:t xml:space="preserve">_____. "The Unparalleled Invasion." In London, </w:t>
      </w:r>
      <w:r>
        <w:rPr>
          <w:i/>
          <w:lang w:val="en-US"/>
        </w:rPr>
        <w:t>The Strength of the Strong.</w:t>
      </w:r>
      <w:r>
        <w:rPr>
          <w:lang w:val="en-US"/>
        </w:rPr>
        <w:t xml:space="preserve"> </w:t>
      </w:r>
      <w:r w:rsidRPr="005171B7">
        <w:rPr>
          <w:lang w:val="es-ES"/>
        </w:rPr>
        <w:t>New York: Macmillan, 1914.</w:t>
      </w:r>
    </w:p>
    <w:p w:rsidR="005171B7" w:rsidRDefault="005171B7" w:rsidP="005171B7">
      <w:r>
        <w:t xml:space="preserve">_____. "6. Una invasión sin precedentes."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>: Tus Libros, 1984. 111-30.*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171B7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D750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2021-11-16T03:58:00Z</dcterms:created>
  <dcterms:modified xsi:type="dcterms:W3CDTF">2021-11-16T03:58:00Z</dcterms:modified>
</cp:coreProperties>
</file>