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059852C9" w:rsidR="00611C6A" w:rsidRPr="0012306F" w:rsidRDefault="001B3E0E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Miami Herald</w:t>
      </w:r>
    </w:p>
    <w:p w14:paraId="47616104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72D273D9" w14:textId="0EB33410" w:rsidR="00AA25E6" w:rsidRDefault="00AA25E6" w:rsidP="00DF3584">
      <w:pPr>
        <w:ind w:left="0" w:firstLine="0"/>
        <w:rPr>
          <w:lang w:val="en-US"/>
        </w:rPr>
      </w:pPr>
    </w:p>
    <w:p w14:paraId="0BE0F067" w14:textId="77777777" w:rsidR="00AA25E6" w:rsidRPr="00BE2248" w:rsidRDefault="00AA25E6" w:rsidP="00DF3584">
      <w:pPr>
        <w:ind w:left="0" w:firstLine="0"/>
        <w:rPr>
          <w:b/>
          <w:szCs w:val="28"/>
          <w:lang w:val="en-US"/>
        </w:rPr>
      </w:pPr>
    </w:p>
    <w:p w14:paraId="3B75920F" w14:textId="27484775" w:rsidR="004146DC" w:rsidRPr="001B3E0E" w:rsidRDefault="001B3E0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65970E22" w14:textId="4BCABFD5" w:rsidR="001728BE" w:rsidRPr="001B3E0E" w:rsidRDefault="001728BE" w:rsidP="002275B4">
      <w:pPr>
        <w:rPr>
          <w:lang w:val="en-US"/>
        </w:rPr>
      </w:pPr>
    </w:p>
    <w:p w14:paraId="5D87ADBA" w14:textId="61EE1CCA" w:rsidR="00AA25E6" w:rsidRPr="001B3E0E" w:rsidRDefault="00AA25E6" w:rsidP="002275B4">
      <w:pPr>
        <w:rPr>
          <w:lang w:val="en-US"/>
        </w:rPr>
      </w:pPr>
    </w:p>
    <w:p w14:paraId="3FAC9826" w14:textId="77777777" w:rsidR="001B3E0E" w:rsidRPr="00A55D14" w:rsidRDefault="001B3E0E" w:rsidP="001B3E0E">
      <w:pPr>
        <w:rPr>
          <w:lang w:val="en-US"/>
        </w:rPr>
      </w:pPr>
      <w:r>
        <w:rPr>
          <w:lang w:val="en-US"/>
        </w:rPr>
        <w:t xml:space="preserve">Marnin, Julia. "Covid Booster May Lower Protection against Omicron Reinfection, Study Finds. Here's Why." </w:t>
      </w:r>
      <w:r>
        <w:rPr>
          <w:i/>
          <w:iCs/>
          <w:lang w:val="en-US"/>
        </w:rPr>
        <w:t>Miami Herald</w:t>
      </w:r>
      <w:r>
        <w:rPr>
          <w:lang w:val="en-US"/>
        </w:rPr>
        <w:t xml:space="preserve"> 21 Nov. 2022.*</w:t>
      </w:r>
    </w:p>
    <w:p w14:paraId="5B55CD4F" w14:textId="77777777" w:rsidR="001B3E0E" w:rsidRDefault="001B3E0E" w:rsidP="001B3E0E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477AB8">
          <w:rPr>
            <w:rStyle w:val="Hipervnculo"/>
            <w:lang w:val="en-US"/>
          </w:rPr>
          <w:t>https://www.miamiherald.com/news/coronavirus/article268224827.html</w:t>
        </w:r>
      </w:hyperlink>
    </w:p>
    <w:p w14:paraId="05B231EF" w14:textId="77777777" w:rsidR="001B3E0E" w:rsidRPr="00C72B64" w:rsidRDefault="001B3E0E" w:rsidP="001B3E0E">
      <w:pPr>
        <w:rPr>
          <w:lang w:val="en-US"/>
        </w:rPr>
      </w:pPr>
      <w:r>
        <w:rPr>
          <w:lang w:val="en-US"/>
        </w:rPr>
        <w:tab/>
        <w:t>2022</w:t>
      </w:r>
    </w:p>
    <w:p w14:paraId="06D349A7" w14:textId="77777777" w:rsidR="00226FB9" w:rsidRPr="0012306F" w:rsidRDefault="00226FB9" w:rsidP="002275B4">
      <w:pPr>
        <w:rPr>
          <w:bCs/>
          <w:szCs w:val="28"/>
          <w:lang w:val="en-US"/>
        </w:rPr>
      </w:pPr>
    </w:p>
    <w:sectPr w:rsidR="00226FB9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B3E0E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amiherald.com/news/coronavirus/article268224827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2022-11-21T09:58:00Z</dcterms:created>
  <dcterms:modified xsi:type="dcterms:W3CDTF">2022-11-21T09:58:00Z</dcterms:modified>
</cp:coreProperties>
</file>