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346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8B3465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Neue Zürcher Zeitung</w:t>
      </w:r>
    </w:p>
    <w:p w:rsidR="003E3E68" w:rsidRDefault="003E3E68" w:rsidP="003E3E68">
      <w:pPr>
        <w:rPr>
          <w:szCs w:val="28"/>
          <w:lang w:val="en-US"/>
        </w:rPr>
      </w:pPr>
    </w:p>
    <w:p w:rsidR="003E3E68" w:rsidRDefault="003E3E68" w:rsidP="003E3E68">
      <w:pPr>
        <w:rPr>
          <w:sz w:val="24"/>
          <w:szCs w:val="24"/>
          <w:lang w:val="en-US"/>
        </w:rPr>
      </w:pPr>
    </w:p>
    <w:p w:rsidR="00363410" w:rsidRPr="00B20552" w:rsidRDefault="00363410" w:rsidP="003E3E68">
      <w:pPr>
        <w:rPr>
          <w:b/>
          <w:sz w:val="36"/>
          <w:lang w:val="en-US"/>
        </w:rPr>
      </w:pPr>
    </w:p>
    <w:p w:rsidR="003E3E68" w:rsidRPr="00A23F1F" w:rsidRDefault="008B3465" w:rsidP="003E3E68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3E3E68" w:rsidRPr="00A23F1F" w:rsidRDefault="003E3E68" w:rsidP="003E3E68">
      <w:pPr>
        <w:rPr>
          <w:b/>
          <w:lang w:val="en-US"/>
        </w:rPr>
      </w:pPr>
    </w:p>
    <w:p w:rsidR="008B3465" w:rsidRPr="000F1608" w:rsidRDefault="008B3465" w:rsidP="008B3465">
      <w:pPr>
        <w:rPr>
          <w:lang w:val="en-US"/>
        </w:rPr>
      </w:pPr>
      <w:r>
        <w:rPr>
          <w:lang w:val="en-US"/>
        </w:rPr>
        <w:t xml:space="preserve">Sell, Friedrich L. "Ist Spanien ein 'failed state'—und wie soll die EU mit seinem Mitglied umgehen?" </w:t>
      </w:r>
      <w:r>
        <w:rPr>
          <w:i/>
          <w:lang w:val="en-US"/>
        </w:rPr>
        <w:t>Neue Zürcher Zeitung</w:t>
      </w:r>
      <w:r>
        <w:rPr>
          <w:lang w:val="en-US"/>
        </w:rPr>
        <w:t xml:space="preserve"> 20 Oct. 2020.*</w:t>
      </w:r>
    </w:p>
    <w:p w:rsidR="008B3465" w:rsidRDefault="008B3465" w:rsidP="008B346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D436DD">
          <w:rPr>
            <w:rStyle w:val="Hipervnculo"/>
            <w:lang w:val="en-US"/>
          </w:rPr>
          <w:t>https://www.nzz.ch/meinung/eine-</w:t>
        </w:r>
        <w:r w:rsidRPr="00D436DD">
          <w:rPr>
            <w:rStyle w:val="Hipervnculo"/>
            <w:lang w:val="en-US"/>
          </w:rPr>
          <w:t>e</w:t>
        </w:r>
        <w:r w:rsidRPr="00D436DD">
          <w:rPr>
            <w:rStyle w:val="Hipervnculo"/>
            <w:lang w:val="en-US"/>
          </w:rPr>
          <w:t>u-finanzhilfe-fuer-spanien-ist-derzeit-nicht-verantwortbar-ld.1579042</w:t>
        </w:r>
      </w:hyperlink>
    </w:p>
    <w:p w:rsidR="008B3465" w:rsidRDefault="008B3465" w:rsidP="008B3465">
      <w:r>
        <w:rPr>
          <w:lang w:val="en-US"/>
        </w:rPr>
        <w:tab/>
      </w:r>
      <w:r w:rsidRPr="00BA7A11"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B346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492CB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3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zz.ch/meinung/eine-eu-finanzhilfe-fuer-spanien-ist-derzeit-nicht-verantwortbar-ld.157904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2020-10-11T19:03:00Z</dcterms:created>
  <dcterms:modified xsi:type="dcterms:W3CDTF">2020-10-11T19:03:00Z</dcterms:modified>
</cp:coreProperties>
</file>