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0851393" w:rsidR="00747CC1" w:rsidRPr="0012657E" w:rsidRDefault="00D74543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PER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3EF4C912" w:rsidR="00747CC1" w:rsidRDefault="00D74543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Vol. 27 (2024)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4C4CC398" w14:textId="77777777" w:rsidR="00D74543" w:rsidRDefault="00D74543" w:rsidP="00D74543">
      <w:pPr>
        <w:rPr>
          <w:lang w:val="en-US"/>
        </w:rPr>
      </w:pPr>
      <w:r>
        <w:rPr>
          <w:lang w:val="en-US"/>
        </w:rPr>
        <w:t xml:space="preserve">Lötter, Casper. (North-West U, South Africa). "The Constitutional Case against the Mandatory Vaccine Policy—An Interdisciplinary South African Perspective." </w:t>
      </w:r>
      <w:r>
        <w:rPr>
          <w:i/>
          <w:iCs/>
          <w:lang w:val="en-US"/>
        </w:rPr>
        <w:t>PER /PELJ</w:t>
      </w:r>
      <w:r>
        <w:rPr>
          <w:lang w:val="en-US"/>
        </w:rPr>
        <w:t xml:space="preserve"> 27 (2024).*</w:t>
      </w:r>
    </w:p>
    <w:p w14:paraId="37F88C37" w14:textId="77777777" w:rsidR="00D74543" w:rsidRDefault="00D74543" w:rsidP="00D7454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506F5">
          <w:rPr>
            <w:rStyle w:val="Hipervnculo"/>
            <w:lang w:val="en-US"/>
          </w:rPr>
          <w:t>https://perjournal.co.za/article/view/14109</w:t>
        </w:r>
      </w:hyperlink>
      <w:r>
        <w:rPr>
          <w:lang w:val="en-US"/>
        </w:rPr>
        <w:t xml:space="preserve"> </w:t>
      </w:r>
    </w:p>
    <w:p w14:paraId="5527E655" w14:textId="77777777" w:rsidR="00D74543" w:rsidRPr="001D7CD4" w:rsidRDefault="00D74543" w:rsidP="00D74543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1D7CD4">
          <w:rPr>
            <w:rStyle w:val="Hipervnculo"/>
            <w:lang w:val="en-US"/>
          </w:rPr>
          <w:t>http://dx.doi.org/10.17159/1727-3781/2024/v27i0a141</w:t>
        </w:r>
        <w:r w:rsidRPr="001D7CD4">
          <w:rPr>
            <w:rStyle w:val="Hipervnculo"/>
            <w:lang w:val="en-US"/>
          </w:rPr>
          <w:t>0</w:t>
        </w:r>
        <w:r w:rsidRPr="001D7CD4">
          <w:rPr>
            <w:rStyle w:val="Hipervnculo"/>
            <w:lang w:val="en-US"/>
          </w:rPr>
          <w:t>9</w:t>
        </w:r>
      </w:hyperlink>
      <w:r w:rsidRPr="001D7CD4">
        <w:rPr>
          <w:lang w:val="en-US"/>
        </w:rPr>
        <w:t xml:space="preserve"> </w:t>
      </w:r>
    </w:p>
    <w:p w14:paraId="76BC283D" w14:textId="77777777" w:rsidR="00D74543" w:rsidRPr="001D7CD4" w:rsidRDefault="00D74543" w:rsidP="00D74543">
      <w:pPr>
        <w:ind w:left="709" w:hanging="1"/>
        <w:rPr>
          <w:lang w:val="en-US"/>
        </w:rPr>
      </w:pPr>
      <w:r>
        <w:rPr>
          <w:lang w:val="en-US"/>
        </w:rPr>
        <w:t xml:space="preserve">Online at  </w:t>
      </w:r>
      <w:r>
        <w:rPr>
          <w:i/>
          <w:iCs/>
          <w:lang w:val="en-US"/>
        </w:rPr>
        <w:t>ResearchGate</w:t>
      </w:r>
      <w:r>
        <w:rPr>
          <w:lang w:val="en-US"/>
        </w:rPr>
        <w:t>.*</w:t>
      </w:r>
    </w:p>
    <w:p w14:paraId="2B609270" w14:textId="77777777" w:rsidR="00D74543" w:rsidRDefault="00D74543" w:rsidP="00D74543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8" w:history="1">
        <w:r w:rsidRPr="009506F5">
          <w:rPr>
            <w:rStyle w:val="Hipervnculo"/>
            <w:lang w:val="en-US"/>
          </w:rPr>
          <w:t>https://www.researchgate.net/publication/379216472</w:t>
        </w:r>
      </w:hyperlink>
    </w:p>
    <w:p w14:paraId="32DEAA48" w14:textId="77777777" w:rsidR="00D74543" w:rsidRDefault="00D74543" w:rsidP="00D74543">
      <w:pPr>
        <w:ind w:left="0" w:firstLine="0"/>
        <w:rPr>
          <w:lang w:val="en-US"/>
        </w:rPr>
      </w:pPr>
      <w:r>
        <w:rPr>
          <w:lang w:val="en-US"/>
        </w:rPr>
        <w:tab/>
        <w:t>2024</w:t>
      </w:r>
    </w:p>
    <w:p w14:paraId="08BBB501" w14:textId="77777777" w:rsidR="0012657E" w:rsidRPr="00D74543" w:rsidRDefault="0012657E" w:rsidP="00D3160B">
      <w:pPr>
        <w:rPr>
          <w:lang w:val="en-US"/>
        </w:rPr>
      </w:pPr>
    </w:p>
    <w:p w14:paraId="2E6F421D" w14:textId="77777777" w:rsidR="00595549" w:rsidRPr="00D74543" w:rsidRDefault="00595549" w:rsidP="00D3160B">
      <w:pPr>
        <w:rPr>
          <w:b/>
          <w:bCs/>
          <w:lang w:val="en-US"/>
        </w:rPr>
      </w:pPr>
    </w:p>
    <w:sectPr w:rsidR="00595549" w:rsidRPr="00D74543" w:rsidSect="00D1676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6765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7454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79216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7159/1727-3781/2024/v27i0a14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journal.co.za/article/view/14109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2024-03-31T19:04:00Z</dcterms:created>
  <dcterms:modified xsi:type="dcterms:W3CDTF">2024-03-31T19:04:00Z</dcterms:modified>
</cp:coreProperties>
</file>