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50D3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PM</w:t>
      </w:r>
    </w:p>
    <w:p w:rsidR="00C454AC" w:rsidRDefault="00C454AC"/>
    <w:p w:rsidR="00C454AC" w:rsidRDefault="00C454AC"/>
    <w:p w:rsidR="00C454AC" w:rsidRPr="00FE62FF" w:rsidRDefault="00050D39">
      <w:pPr>
        <w:rPr>
          <w:b/>
        </w:rPr>
      </w:pPr>
      <w:r>
        <w:rPr>
          <w:b/>
        </w:rPr>
        <w:t>(1941)</w:t>
      </w:r>
      <w:bookmarkStart w:id="2" w:name="_GoBack"/>
      <w:bookmarkEnd w:id="2"/>
    </w:p>
    <w:p w:rsidR="00C454AC" w:rsidRDefault="00C454AC"/>
    <w:p w:rsidR="00050D39" w:rsidRPr="0022696C" w:rsidRDefault="00050D39" w:rsidP="00050D39">
      <w:r>
        <w:t xml:space="preserve">Hemingway, Ernest. "Russo-Japanese Pact." </w:t>
      </w:r>
      <w:r>
        <w:rPr>
          <w:i/>
        </w:rPr>
        <w:t>PM</w:t>
      </w:r>
      <w:r>
        <w:t xml:space="preserve"> 10 June 1941. In </w:t>
      </w:r>
      <w:r>
        <w:rPr>
          <w:i/>
        </w:rPr>
        <w:t>Hemingway on War.</w:t>
      </w:r>
      <w:r>
        <w:t xml:space="preserve"> Ed. Seán Hemingway. London: Random House-Vintage, 2014. 310-13.*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50D39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2016-06-28T15:53:00Z</dcterms:created>
  <dcterms:modified xsi:type="dcterms:W3CDTF">2016-06-28T15:53:00Z</dcterms:modified>
</cp:coreProperties>
</file>