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85456A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85456A">
        <w:rPr>
          <w:sz w:val="20"/>
          <w:lang w:val="en-US"/>
        </w:rPr>
        <w:t xml:space="preserve">    from</w:t>
      </w:r>
    </w:p>
    <w:p w:rsidR="00C454AC" w:rsidRPr="0085456A" w:rsidRDefault="00C454AC">
      <w:pPr>
        <w:jc w:val="center"/>
        <w:rPr>
          <w:smallCaps/>
          <w:sz w:val="24"/>
          <w:lang w:val="en-US"/>
        </w:rPr>
      </w:pPr>
      <w:r w:rsidRPr="0085456A">
        <w:rPr>
          <w:smallCaps/>
          <w:sz w:val="24"/>
          <w:lang w:val="en-US"/>
        </w:rPr>
        <w:t>A Bibliography of Literary Theory, Criticism and Philology</w:t>
      </w:r>
    </w:p>
    <w:p w:rsidR="00C454AC" w:rsidRPr="0085456A" w:rsidRDefault="00D87695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85456A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F17695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Procesos Urbanos</w:t>
      </w:r>
    </w:p>
    <w:p w:rsidR="00C454AC" w:rsidRDefault="00C454AC"/>
    <w:p w:rsidR="00C454AC" w:rsidRDefault="00C454AC"/>
    <w:p w:rsidR="00D87695" w:rsidRPr="00D87695" w:rsidRDefault="00F17695" w:rsidP="00D87695">
      <w:pPr>
        <w:rPr>
          <w:b/>
        </w:rPr>
      </w:pPr>
      <w:r>
        <w:rPr>
          <w:b/>
        </w:rPr>
        <w:t>Vol. 1 (2014)</w:t>
      </w:r>
      <w:bookmarkStart w:id="2" w:name="_GoBack"/>
      <w:bookmarkEnd w:id="2"/>
    </w:p>
    <w:p w:rsidR="00D87695" w:rsidRPr="00D87695" w:rsidRDefault="00D87695" w:rsidP="00D87695">
      <w:pPr>
        <w:rPr>
          <w:lang w:val="es-ES"/>
        </w:rPr>
      </w:pPr>
    </w:p>
    <w:p w:rsidR="00D87695" w:rsidRPr="00EB04BA" w:rsidRDefault="00D87695" w:rsidP="00D87695">
      <w:pPr>
        <w:tabs>
          <w:tab w:val="left" w:pos="708"/>
          <w:tab w:val="left" w:pos="1416"/>
          <w:tab w:val="left" w:pos="2240"/>
        </w:tabs>
      </w:pPr>
      <w:r>
        <w:t xml:space="preserve">Pérgolis, Juan Carlos, and Clara Inés Rodríguez Ibarra. "El método en la investigación: Imaginarios y representaciones de la forma urbana en la vida cotidiana." </w:t>
      </w:r>
      <w:r>
        <w:rPr>
          <w:i/>
        </w:rPr>
        <w:t xml:space="preserve">Procesos </w:t>
      </w:r>
      <w:r w:rsidRPr="00B12B55">
        <w:rPr>
          <w:i/>
        </w:rPr>
        <w:t>Urbanos</w:t>
      </w:r>
      <w:r>
        <w:t xml:space="preserve"> 1.1 (Dec. 2014): 17-24.*</w:t>
      </w:r>
    </w:p>
    <w:p w:rsidR="00D87695" w:rsidRDefault="00D87695" w:rsidP="00D87695">
      <w:pPr>
        <w:tabs>
          <w:tab w:val="left" w:pos="708"/>
          <w:tab w:val="left" w:pos="1416"/>
          <w:tab w:val="left" w:pos="2240"/>
        </w:tabs>
      </w:pPr>
      <w:r>
        <w:tab/>
      </w:r>
      <w:hyperlink r:id="rId5" w:history="1">
        <w:r w:rsidRPr="00CE1916">
          <w:rPr>
            <w:rStyle w:val="Hipervnculo"/>
          </w:rPr>
          <w:t>http://revistas.cecar.edu.co/procesos-urbanos/article/view/14</w:t>
        </w:r>
      </w:hyperlink>
    </w:p>
    <w:p w:rsidR="00D87695" w:rsidRPr="00372A7E" w:rsidRDefault="00D87695" w:rsidP="00D87695">
      <w:pPr>
        <w:tabs>
          <w:tab w:val="left" w:pos="708"/>
          <w:tab w:val="left" w:pos="1416"/>
          <w:tab w:val="left" w:pos="2240"/>
        </w:tabs>
        <w:rPr>
          <w:lang w:val="en-US"/>
        </w:rPr>
      </w:pPr>
      <w:r>
        <w:tab/>
      </w:r>
      <w:r w:rsidRPr="00372A7E">
        <w:rPr>
          <w:lang w:val="en-US"/>
        </w:rPr>
        <w:t>2018</w:t>
      </w:r>
    </w:p>
    <w:p w:rsidR="00D87695" w:rsidRPr="00FE521E" w:rsidRDefault="00D87695" w:rsidP="00D87695">
      <w:pPr>
        <w:tabs>
          <w:tab w:val="left" w:pos="708"/>
          <w:tab w:val="left" w:pos="1416"/>
          <w:tab w:val="left" w:pos="2240"/>
        </w:tabs>
        <w:rPr>
          <w:lang w:val="en-US"/>
        </w:rPr>
      </w:pPr>
      <w:r w:rsidRPr="00372A7E">
        <w:rPr>
          <w:lang w:val="en-US"/>
        </w:rPr>
        <w:tab/>
      </w:r>
      <w:r w:rsidRPr="00FE521E">
        <w:rPr>
          <w:lang w:val="en-US"/>
        </w:rPr>
        <w:t xml:space="preserve">Online at </w:t>
      </w:r>
      <w:r w:rsidRPr="00FE521E">
        <w:rPr>
          <w:i/>
          <w:lang w:val="en-US"/>
        </w:rPr>
        <w:t>Semantic Scholar.*</w:t>
      </w:r>
    </w:p>
    <w:p w:rsidR="00D87695" w:rsidRPr="00FE521E" w:rsidRDefault="00D87695" w:rsidP="00D87695">
      <w:pPr>
        <w:tabs>
          <w:tab w:val="left" w:pos="708"/>
          <w:tab w:val="left" w:pos="1416"/>
          <w:tab w:val="left" w:pos="2240"/>
        </w:tabs>
        <w:rPr>
          <w:lang w:val="en-US"/>
        </w:rPr>
      </w:pPr>
      <w:r w:rsidRPr="00FE521E">
        <w:rPr>
          <w:lang w:val="en-US"/>
        </w:rPr>
        <w:tab/>
      </w:r>
      <w:hyperlink r:id="rId6" w:history="1">
        <w:r w:rsidRPr="00FE521E">
          <w:rPr>
            <w:rStyle w:val="Hipervnculo"/>
            <w:lang w:val="en-US"/>
          </w:rPr>
          <w:t>https://pdfs.semanticscholar.org/2e34/538a69e9faeddda26939320d833425acbe8f.pdf</w:t>
        </w:r>
      </w:hyperlink>
    </w:p>
    <w:p w:rsidR="00D87695" w:rsidRPr="00D011E3" w:rsidRDefault="00D87695" w:rsidP="00D87695">
      <w:pPr>
        <w:tabs>
          <w:tab w:val="left" w:pos="708"/>
          <w:tab w:val="left" w:pos="1416"/>
          <w:tab w:val="left" w:pos="2240"/>
        </w:tabs>
        <w:rPr>
          <w:lang w:val="en-US"/>
        </w:rPr>
      </w:pPr>
      <w:r w:rsidRPr="00FE521E">
        <w:rPr>
          <w:lang w:val="en-US"/>
        </w:rPr>
        <w:tab/>
      </w:r>
      <w:r w:rsidRPr="00D011E3">
        <w:rPr>
          <w:lang w:val="en-US"/>
        </w:rPr>
        <w:t>2020</w:t>
      </w:r>
    </w:p>
    <w:p w:rsidR="00D87695" w:rsidRPr="00D011E3" w:rsidRDefault="00D87695" w:rsidP="00D87695">
      <w:pPr>
        <w:ind w:left="709" w:firstLine="0"/>
        <w:rPr>
          <w:i/>
          <w:lang w:val="en-US"/>
        </w:rPr>
      </w:pPr>
      <w:r w:rsidRPr="00D011E3">
        <w:rPr>
          <w:lang w:val="en-US"/>
        </w:rPr>
        <w:t xml:space="preserve">Online at </w:t>
      </w:r>
      <w:r w:rsidRPr="00D011E3">
        <w:rPr>
          <w:i/>
          <w:lang w:val="en-US"/>
        </w:rPr>
        <w:t>ResearchGate.*</w:t>
      </w:r>
    </w:p>
    <w:p w:rsidR="00D87695" w:rsidRPr="00D011E3" w:rsidRDefault="00D87695" w:rsidP="00D87695">
      <w:pPr>
        <w:ind w:left="709" w:hanging="709"/>
        <w:jc w:val="left"/>
        <w:rPr>
          <w:lang w:val="en-US"/>
        </w:rPr>
      </w:pPr>
      <w:r w:rsidRPr="00D011E3">
        <w:rPr>
          <w:lang w:val="en-US"/>
        </w:rPr>
        <w:tab/>
      </w:r>
      <w:hyperlink r:id="rId7" w:history="1">
        <w:r w:rsidRPr="00D011E3">
          <w:rPr>
            <w:rStyle w:val="Hipervnculo"/>
            <w:lang w:val="en-US"/>
          </w:rPr>
          <w:t>https://www.researchgate.net/publication/313903542</w:t>
        </w:r>
      </w:hyperlink>
    </w:p>
    <w:p w:rsidR="00D87695" w:rsidRPr="00E73DEC" w:rsidRDefault="00D87695" w:rsidP="00D87695">
      <w:pPr>
        <w:ind w:left="709" w:hanging="709"/>
        <w:jc w:val="left"/>
        <w:rPr>
          <w:lang w:val="es-ES"/>
        </w:rPr>
      </w:pPr>
      <w:r w:rsidRPr="00D011E3">
        <w:rPr>
          <w:lang w:val="en-US"/>
        </w:rPr>
        <w:tab/>
      </w:r>
      <w:r w:rsidRPr="00E73DEC">
        <w:rPr>
          <w:lang w:val="es-ES"/>
        </w:rPr>
        <w:t>2021</w:t>
      </w:r>
    </w:p>
    <w:p w:rsidR="00D87695" w:rsidRPr="004924F8" w:rsidRDefault="00D87695" w:rsidP="00D87695">
      <w:pPr>
        <w:rPr>
          <w:b/>
          <w:szCs w:val="28"/>
          <w:lang w:val="en-US"/>
        </w:rPr>
      </w:pPr>
    </w:p>
    <w:p w:rsidR="00D87695" w:rsidRDefault="00D87695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85456A"/>
    <w:rsid w:val="00C454AC"/>
    <w:rsid w:val="00D3477D"/>
    <w:rsid w:val="00D87695"/>
    <w:rsid w:val="00F17695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FB926F2"/>
  <w14:defaultImageDpi w14:val="300"/>
  <w15:docId w15:val="{879E6C56-90F3-A548-A51F-2B70D667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ublication/3139035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dfs.semanticscholar.org/2e34/538a69e9faeddda26939320d833425acbe8f.pdf" TargetMode="External"/><Relationship Id="rId5" Type="http://schemas.openxmlformats.org/officeDocument/2006/relationships/hyperlink" Target="http://revistas.cecar.edu.co/procesos-urbanos/article/view/14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1052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2018-02-12T15:04:00Z</dcterms:created>
  <dcterms:modified xsi:type="dcterms:W3CDTF">2021-12-31T23:07:00Z</dcterms:modified>
</cp:coreProperties>
</file>