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0373C3D1" w:rsidR="00611C6A" w:rsidRPr="0012306F" w:rsidRDefault="00B7742D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Public Affairs Quarterly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18D36B96" w14:textId="77777777" w:rsidR="00756BEF" w:rsidRPr="005B0A02" w:rsidRDefault="00756BEF" w:rsidP="00756BEF">
      <w:pPr>
        <w:ind w:left="737" w:hanging="737"/>
        <w:rPr>
          <w:b/>
          <w:lang w:val="en-US"/>
        </w:rPr>
      </w:pPr>
    </w:p>
    <w:p w14:paraId="185557EC" w14:textId="25663EA6" w:rsidR="00A932ED" w:rsidRDefault="00B7742D" w:rsidP="002275B4">
      <w:pPr>
        <w:rPr>
          <w:b/>
          <w:bCs/>
          <w:lang w:val="en-US"/>
        </w:rPr>
      </w:pPr>
      <w:r>
        <w:rPr>
          <w:b/>
          <w:bCs/>
          <w:lang w:val="en-US"/>
        </w:rPr>
        <w:t>Vol. 1 (1987)</w:t>
      </w:r>
    </w:p>
    <w:p w14:paraId="7E5071CE" w14:textId="6F2AF6D3" w:rsidR="008B4E58" w:rsidRDefault="008B4E58" w:rsidP="002275B4">
      <w:pPr>
        <w:rPr>
          <w:b/>
          <w:bCs/>
          <w:lang w:val="en-US"/>
        </w:rPr>
      </w:pPr>
    </w:p>
    <w:p w14:paraId="0B2BDA4F" w14:textId="77777777" w:rsidR="00B7742D" w:rsidRPr="008D600E" w:rsidRDefault="00B7742D" w:rsidP="00B7742D">
      <w:pPr>
        <w:rPr>
          <w:lang w:val="en-US"/>
        </w:rPr>
      </w:pPr>
      <w:r w:rsidRPr="008D600E">
        <w:rPr>
          <w:lang w:val="en-US"/>
        </w:rPr>
        <w:t xml:space="preserve">Mohr, Richard D. "Why Sex Is Private: Gays and the Police." </w:t>
      </w:r>
      <w:r w:rsidRPr="008D600E">
        <w:rPr>
          <w:i/>
          <w:lang w:val="en-US"/>
        </w:rPr>
        <w:t>Public Affairs Quarterly</w:t>
      </w:r>
      <w:r w:rsidRPr="008D600E">
        <w:rPr>
          <w:lang w:val="en-US"/>
        </w:rPr>
        <w:t xml:space="preserve"> 1.2 (1987): 57-81. Rpt. in Mohr, </w:t>
      </w:r>
      <w:r w:rsidRPr="008D600E">
        <w:rPr>
          <w:i/>
          <w:lang w:val="en-US"/>
        </w:rPr>
        <w:t>Gays/Justice: A Study of Ethics, Society and Law.</w:t>
      </w:r>
      <w:r w:rsidRPr="008D600E">
        <w:rPr>
          <w:lang w:val="en-US"/>
        </w:rPr>
        <w:t xml:space="preserve"> New York: Columbia UP, 1988.</w:t>
      </w:r>
    </w:p>
    <w:p w14:paraId="2C62B0B6" w14:textId="77777777" w:rsidR="00B7742D" w:rsidRPr="008D600E" w:rsidRDefault="00B7742D" w:rsidP="00B7742D">
      <w:pPr>
        <w:rPr>
          <w:lang w:val="en-US"/>
        </w:rPr>
      </w:pPr>
      <w:r w:rsidRPr="008D600E">
        <w:rPr>
          <w:lang w:val="en-US"/>
        </w:rPr>
        <w:t xml:space="preserve">_____. "Why Sex Is Private: Gays and the Police." In </w:t>
      </w:r>
      <w:r w:rsidRPr="008D600E">
        <w:rPr>
          <w:i/>
          <w:lang w:val="en-US"/>
        </w:rPr>
        <w:t>The Philosophy of Sex.</w:t>
      </w:r>
      <w:r w:rsidRPr="008D600E">
        <w:rPr>
          <w:lang w:val="en-US"/>
        </w:rPr>
        <w:t xml:space="preserve"> Ed. Alan Soble. Savage (MD): Rowman and Littlefield, 1991. 193-218.</w:t>
      </w:r>
    </w:p>
    <w:p w14:paraId="5E4BFAC1" w14:textId="77777777" w:rsidR="008B4E58" w:rsidRPr="00C011D9" w:rsidRDefault="008B4E58" w:rsidP="002275B4">
      <w:pPr>
        <w:rPr>
          <w:b/>
          <w:bCs/>
          <w:szCs w:val="28"/>
          <w:lang w:val="en-US"/>
        </w:rPr>
      </w:pPr>
    </w:p>
    <w:sectPr w:rsidR="008B4E58" w:rsidRPr="00C011D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83CFF"/>
    <w:rsid w:val="00795895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742D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575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2023-01-30T11:04:00Z</dcterms:created>
  <dcterms:modified xsi:type="dcterms:W3CDTF">2023-01-30T11:04:00Z</dcterms:modified>
</cp:coreProperties>
</file>