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301B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301B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Race and Class (Journal)</w:t>
      </w:r>
    </w:p>
    <w:p w:rsidR="00C454AC" w:rsidRDefault="00C454AC"/>
    <w:p w:rsidR="00C454AC" w:rsidRDefault="00C454AC"/>
    <w:p w:rsidR="00C454AC" w:rsidRPr="00FE62FF" w:rsidRDefault="009301BA">
      <w:pPr>
        <w:rPr>
          <w:b/>
        </w:rPr>
      </w:pPr>
      <w:r>
        <w:rPr>
          <w:b/>
        </w:rPr>
        <w:t xml:space="preserve">Vol. 28 </w:t>
      </w:r>
      <w:bookmarkStart w:id="2" w:name="_GoBack"/>
      <w:bookmarkEnd w:id="2"/>
      <w:r>
        <w:rPr>
          <w:b/>
        </w:rPr>
        <w:t>(1986)</w:t>
      </w:r>
    </w:p>
    <w:p w:rsidR="00C454AC" w:rsidRDefault="00C454AC"/>
    <w:p w:rsidR="009301BA" w:rsidRDefault="009301BA" w:rsidP="009301BA">
      <w:r>
        <w:t xml:space="preserve">Fekete, Liz. "The Anti-Fascist Movement: Lessons We Must Learn." </w:t>
      </w:r>
      <w:r>
        <w:rPr>
          <w:i/>
        </w:rPr>
        <w:t>Race and Class</w:t>
      </w:r>
      <w:r>
        <w:t xml:space="preserve"> 28.1 (1986): 79-85.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301B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2019-01-23T09:00:00Z</dcterms:created>
  <dcterms:modified xsi:type="dcterms:W3CDTF">2019-01-23T09:00:00Z</dcterms:modified>
</cp:coreProperties>
</file>