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519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72D0CD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6532931" w14:textId="77777777" w:rsidR="00C454AC" w:rsidRDefault="00AC670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F600B6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2A236A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4175C0A" w14:textId="77777777" w:rsidR="00C454AC" w:rsidRDefault="00C454AC">
      <w:pPr>
        <w:jc w:val="center"/>
      </w:pPr>
    </w:p>
    <w:bookmarkEnd w:id="0"/>
    <w:bookmarkEnd w:id="1"/>
    <w:p w14:paraId="4F32CE63" w14:textId="77777777" w:rsidR="00C454AC" w:rsidRDefault="00C454AC">
      <w:pPr>
        <w:jc w:val="center"/>
      </w:pPr>
    </w:p>
    <w:p w14:paraId="6B24953D" w14:textId="77777777" w:rsidR="00C454AC" w:rsidRPr="00FE62FF" w:rsidRDefault="005A2A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de Métaphysique et de Morale</w:t>
      </w:r>
    </w:p>
    <w:p w14:paraId="757E26DD" w14:textId="77777777" w:rsidR="00C454AC" w:rsidRDefault="00C454AC"/>
    <w:p w14:paraId="03A5E719" w14:textId="77777777" w:rsidR="00C454AC" w:rsidRDefault="00C454AC"/>
    <w:p w14:paraId="0E9F5279" w14:textId="77777777" w:rsidR="00C454AC" w:rsidRPr="00FE62FF" w:rsidRDefault="005A2A20">
      <w:pPr>
        <w:rPr>
          <w:b/>
        </w:rPr>
      </w:pPr>
      <w:r>
        <w:rPr>
          <w:b/>
        </w:rPr>
        <w:t>Vol. 8 (1941)</w:t>
      </w:r>
    </w:p>
    <w:p w14:paraId="112B9BC4" w14:textId="77777777" w:rsidR="00C454AC" w:rsidRDefault="00C454AC"/>
    <w:p w14:paraId="51035D55" w14:textId="77777777" w:rsidR="005A2A20" w:rsidRDefault="005A2A20" w:rsidP="005A2A20">
      <w:pPr>
        <w:tabs>
          <w:tab w:val="left" w:pos="1860"/>
        </w:tabs>
      </w:pPr>
      <w:r>
        <w:t xml:space="preserve">Schaerer, R. "Le mécanisme de l'ironie dans ses rapports avec la dialectique." </w:t>
      </w:r>
      <w:r>
        <w:rPr>
          <w:i/>
        </w:rPr>
        <w:t>Revue de métaphysique et de morale</w:t>
      </w:r>
      <w:r>
        <w:t xml:space="preserve"> 8 (1941): 181-209.</w:t>
      </w:r>
    </w:p>
    <w:p w14:paraId="09206963" w14:textId="77777777" w:rsidR="00C454AC" w:rsidRDefault="00C454AC"/>
    <w:p w14:paraId="3B77B6D5" w14:textId="77777777" w:rsidR="00C454AC" w:rsidRDefault="00C454AC" w:rsidP="00C454AC"/>
    <w:p w14:paraId="7AADE83C" w14:textId="77777777" w:rsidR="00AC7843" w:rsidRDefault="00AC7843" w:rsidP="00C454AC"/>
    <w:p w14:paraId="7CB34459" w14:textId="77777777" w:rsidR="00AC7843" w:rsidRDefault="00AC7843" w:rsidP="00C454AC">
      <w:pPr>
        <w:rPr>
          <w:b/>
        </w:rPr>
      </w:pPr>
      <w:r>
        <w:rPr>
          <w:b/>
        </w:rPr>
        <w:t>Vol. 84 (1979)</w:t>
      </w:r>
    </w:p>
    <w:p w14:paraId="04520299" w14:textId="77777777" w:rsidR="00AC7843" w:rsidRPr="00AC7843" w:rsidRDefault="00AC7843" w:rsidP="00C454AC">
      <w:pPr>
        <w:rPr>
          <w:b/>
        </w:rPr>
      </w:pPr>
    </w:p>
    <w:p w14:paraId="593A4939" w14:textId="77777777" w:rsidR="00AC7843" w:rsidRDefault="00AC7843" w:rsidP="00AC7843">
      <w:pPr>
        <w:tabs>
          <w:tab w:val="left" w:pos="8220"/>
        </w:tabs>
        <w:ind w:right="10"/>
      </w:pPr>
      <w:r>
        <w:t xml:space="preserve">Souche-Dagues, D. "Une exégèse heideggerienne: Le temps chez Hegel d'après le §82 de </w:t>
      </w:r>
      <w:r>
        <w:rPr>
          <w:i/>
        </w:rPr>
        <w:t>Sein und Zeit." Revue de métaphysique et de morale</w:t>
      </w:r>
      <w:r>
        <w:t xml:space="preserve"> 84 (1979): 101-20.</w:t>
      </w:r>
    </w:p>
    <w:p w14:paraId="2C17FEE7" w14:textId="77777777" w:rsidR="00C454AC" w:rsidRDefault="00C454AC"/>
    <w:p w14:paraId="47C5A623" w14:textId="77777777" w:rsidR="00AC670D" w:rsidRDefault="00AC670D"/>
    <w:p w14:paraId="59533660" w14:textId="77777777" w:rsidR="00AC670D" w:rsidRDefault="00AC670D"/>
    <w:p w14:paraId="6859D744" w14:textId="0BBC5A97" w:rsidR="00AC670D" w:rsidRDefault="00AC670D">
      <w:pPr>
        <w:rPr>
          <w:b/>
        </w:rPr>
      </w:pPr>
      <w:r>
        <w:rPr>
          <w:b/>
        </w:rPr>
        <w:t>Vol. 86 (1981)</w:t>
      </w:r>
    </w:p>
    <w:p w14:paraId="59A4361A" w14:textId="77777777" w:rsidR="00AC670D" w:rsidRPr="00AC670D" w:rsidRDefault="00AC670D">
      <w:pPr>
        <w:rPr>
          <w:b/>
        </w:rPr>
      </w:pPr>
      <w:bookmarkStart w:id="2" w:name="_GoBack"/>
      <w:bookmarkEnd w:id="2"/>
    </w:p>
    <w:p w14:paraId="3DF41EED" w14:textId="77777777" w:rsidR="00AC670D" w:rsidRDefault="00AC670D" w:rsidP="00AC670D">
      <w:pPr>
        <w:ind w:right="10"/>
      </w:pPr>
      <w:r>
        <w:t xml:space="preserve">Grön, A. "Phénoménologie, herméneutique et historicité." </w:t>
      </w:r>
      <w:r>
        <w:rPr>
          <w:i/>
        </w:rPr>
        <w:t>Revue de métaphysique et de morale</w:t>
      </w:r>
      <w:r>
        <w:t xml:space="preserve"> 86 (1981): 69-87.</w:t>
      </w:r>
    </w:p>
    <w:p w14:paraId="048358D9" w14:textId="77777777" w:rsidR="00AC670D" w:rsidRDefault="00AC670D"/>
    <w:sectPr w:rsidR="00AC670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A2A20"/>
    <w:rsid w:val="006431B8"/>
    <w:rsid w:val="00AC670D"/>
    <w:rsid w:val="00AC7843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DF2A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2016-06-19T20:22:00Z</dcterms:created>
  <dcterms:modified xsi:type="dcterms:W3CDTF">2017-02-13T05:31:00Z</dcterms:modified>
</cp:coreProperties>
</file>