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D80" w:rsidRPr="002A7766" w:rsidRDefault="00B21D80" w:rsidP="00B21D80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:rsidR="00B21D80" w:rsidRPr="00A47C9A" w:rsidRDefault="00B21D80" w:rsidP="00B21D80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:rsidR="00B21D80" w:rsidRPr="00A47C9A" w:rsidRDefault="004941D5" w:rsidP="00B21D80">
      <w:pPr>
        <w:jc w:val="center"/>
        <w:rPr>
          <w:sz w:val="24"/>
        </w:rPr>
      </w:pPr>
      <w:hyperlink r:id="rId4" w:history="1">
        <w:r w:rsidR="00B21D80" w:rsidRPr="00A47C9A">
          <w:rPr>
            <w:rStyle w:val="Hipervnculo"/>
            <w:sz w:val="24"/>
          </w:rPr>
          <w:t>http://bit.ly/abibliog</w:t>
        </w:r>
      </w:hyperlink>
    </w:p>
    <w:p w:rsidR="00B21D80" w:rsidRPr="00A47C9A" w:rsidRDefault="00B21D80" w:rsidP="00B21D80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:rsidR="00B21D80" w:rsidRPr="00045C05" w:rsidRDefault="00B21D80" w:rsidP="00B21D8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45C05">
        <w:rPr>
          <w:sz w:val="24"/>
          <w:lang w:val="en-US"/>
        </w:rPr>
        <w:t>(University of Zaragoza, Spain)</w:t>
      </w:r>
    </w:p>
    <w:p w:rsidR="00B21D80" w:rsidRPr="00045C05" w:rsidRDefault="00B21D80" w:rsidP="00B21D80">
      <w:pPr>
        <w:jc w:val="center"/>
        <w:rPr>
          <w:lang w:val="en-US"/>
        </w:rPr>
      </w:pPr>
    </w:p>
    <w:p w:rsidR="00B21D80" w:rsidRPr="00045C05" w:rsidRDefault="00B21D80" w:rsidP="00B21D80">
      <w:pPr>
        <w:jc w:val="center"/>
        <w:rPr>
          <w:lang w:val="en-US"/>
        </w:rPr>
      </w:pPr>
    </w:p>
    <w:bookmarkEnd w:id="0"/>
    <w:bookmarkEnd w:id="1"/>
    <w:p w:rsidR="001B7E66" w:rsidRPr="00B21D80" w:rsidRDefault="001B7E66" w:rsidP="001B7E66">
      <w:pPr>
        <w:pStyle w:val="Ttulo1"/>
        <w:rPr>
          <w:rFonts w:ascii="Times" w:hAnsi="Times"/>
          <w:smallCaps/>
          <w:sz w:val="36"/>
          <w:lang w:val="en-US"/>
        </w:rPr>
      </w:pPr>
      <w:r w:rsidRPr="00B21D80">
        <w:rPr>
          <w:rFonts w:ascii="Times" w:hAnsi="Times"/>
          <w:smallCaps/>
          <w:sz w:val="36"/>
          <w:lang w:val="en-US"/>
        </w:rPr>
        <w:t>Speculum</w:t>
      </w:r>
    </w:p>
    <w:p w:rsidR="001B7E66" w:rsidRPr="00B21D80" w:rsidRDefault="001B7E66">
      <w:pPr>
        <w:rPr>
          <w:lang w:val="en-US"/>
        </w:rPr>
      </w:pPr>
    </w:p>
    <w:p w:rsidR="001B7E66" w:rsidRPr="00B21D80" w:rsidRDefault="001B7E66">
      <w:pPr>
        <w:rPr>
          <w:lang w:val="en-US"/>
        </w:rPr>
      </w:pPr>
    </w:p>
    <w:p w:rsidR="001B7E66" w:rsidRPr="00B21D80" w:rsidRDefault="001B7E66">
      <w:pPr>
        <w:rPr>
          <w:b/>
          <w:lang w:val="en-US"/>
        </w:rPr>
      </w:pPr>
      <w:r w:rsidRPr="00B21D80">
        <w:rPr>
          <w:b/>
          <w:lang w:val="en-US"/>
        </w:rPr>
        <w:t xml:space="preserve">Vol. 9 </w:t>
      </w:r>
    </w:p>
    <w:p w:rsidR="001B7E66" w:rsidRPr="00B21D80" w:rsidRDefault="001B7E66">
      <w:pPr>
        <w:rPr>
          <w:b/>
          <w:lang w:val="en-US"/>
        </w:rPr>
      </w:pPr>
    </w:p>
    <w:p w:rsidR="001B7E66" w:rsidRPr="00B21D80" w:rsidRDefault="001B7E66">
      <w:pPr>
        <w:rPr>
          <w:lang w:val="en-US"/>
        </w:rPr>
      </w:pPr>
      <w:r w:rsidRPr="00B21D80">
        <w:rPr>
          <w:lang w:val="en-US"/>
        </w:rPr>
        <w:t xml:space="preserve">Sanford, E. M. "The Manuscripts of Lucan: Accessus and Marginalia." </w:t>
      </w:r>
      <w:r w:rsidRPr="00B21D80">
        <w:rPr>
          <w:i/>
          <w:lang w:val="en-US"/>
        </w:rPr>
        <w:t>Speculum</w:t>
      </w:r>
      <w:r w:rsidRPr="00B21D80">
        <w:rPr>
          <w:lang w:val="en-US"/>
        </w:rPr>
        <w:t xml:space="preserve"> 9 (1934).</w:t>
      </w:r>
    </w:p>
    <w:p w:rsidR="00B21D80" w:rsidRPr="00CB42C5" w:rsidRDefault="00B21D80" w:rsidP="00B21D80">
      <w:pPr>
        <w:rPr>
          <w:lang w:val="en-US"/>
        </w:rPr>
      </w:pPr>
      <w:r w:rsidRPr="00CB42C5">
        <w:rPr>
          <w:lang w:val="en-US"/>
        </w:rPr>
        <w:t xml:space="preserve">Born, L. K. "Ovid and Allegory." </w:t>
      </w:r>
      <w:r w:rsidRPr="00CB42C5">
        <w:rPr>
          <w:i/>
          <w:lang w:val="en-US"/>
        </w:rPr>
        <w:t>Speculum</w:t>
      </w:r>
      <w:r w:rsidRPr="00CB42C5">
        <w:rPr>
          <w:lang w:val="en-US"/>
        </w:rPr>
        <w:t xml:space="preserve"> 9 (1934): 362-79. </w:t>
      </w:r>
    </w:p>
    <w:p w:rsidR="001B7E66" w:rsidRPr="00B21D80" w:rsidRDefault="001B7E66">
      <w:pPr>
        <w:rPr>
          <w:b/>
          <w:lang w:val="en-US"/>
        </w:rPr>
      </w:pPr>
    </w:p>
    <w:p w:rsidR="00DD7E3B" w:rsidRPr="00B21D80" w:rsidRDefault="00DD7E3B">
      <w:pPr>
        <w:rPr>
          <w:b/>
          <w:lang w:val="en-US"/>
        </w:rPr>
      </w:pPr>
    </w:p>
    <w:p w:rsidR="001B7E66" w:rsidRPr="00B21D80" w:rsidRDefault="001B7E66">
      <w:pPr>
        <w:rPr>
          <w:b/>
          <w:lang w:val="en-US"/>
        </w:rPr>
      </w:pPr>
    </w:p>
    <w:p w:rsidR="001B7E66" w:rsidRPr="00B21D80" w:rsidRDefault="001B7E66">
      <w:pPr>
        <w:rPr>
          <w:b/>
          <w:lang w:val="en-US"/>
        </w:rPr>
      </w:pPr>
      <w:r w:rsidRPr="00B21D80">
        <w:rPr>
          <w:b/>
          <w:lang w:val="en-US"/>
        </w:rPr>
        <w:t>Vol. 22 (1957)</w:t>
      </w:r>
    </w:p>
    <w:p w:rsidR="001B7E66" w:rsidRPr="00B21D80" w:rsidRDefault="001B7E66">
      <w:pPr>
        <w:rPr>
          <w:lang w:val="en-US"/>
        </w:rPr>
      </w:pPr>
    </w:p>
    <w:p w:rsidR="001B7E66" w:rsidRPr="00B21D80" w:rsidRDefault="001B7E66">
      <w:pPr>
        <w:rPr>
          <w:lang w:val="en-US"/>
        </w:rPr>
      </w:pPr>
      <w:r w:rsidRPr="00B21D80">
        <w:rPr>
          <w:lang w:val="en-US"/>
        </w:rPr>
        <w:t xml:space="preserve">Wilkins, E. H. "Descriptions of Pagan Deities from Petrarch to Chaucer." </w:t>
      </w:r>
      <w:r w:rsidRPr="00B21D80">
        <w:rPr>
          <w:i/>
          <w:lang w:val="en-US"/>
        </w:rPr>
        <w:t>Speculum</w:t>
      </w:r>
      <w:r w:rsidRPr="00B21D80">
        <w:rPr>
          <w:lang w:val="en-US"/>
        </w:rPr>
        <w:t xml:space="preserve"> 22 (1957): 511-22.</w:t>
      </w:r>
    </w:p>
    <w:p w:rsidR="001B7E66" w:rsidRPr="00B21D80" w:rsidRDefault="001B7E66">
      <w:pPr>
        <w:rPr>
          <w:lang w:val="en-US"/>
        </w:rPr>
      </w:pPr>
    </w:p>
    <w:p w:rsidR="001B7E66" w:rsidRPr="00B21D80" w:rsidRDefault="001B7E66">
      <w:pPr>
        <w:rPr>
          <w:lang w:val="en-US"/>
        </w:rPr>
      </w:pPr>
    </w:p>
    <w:p w:rsidR="001B7E66" w:rsidRPr="00B21D80" w:rsidRDefault="001B7E66">
      <w:pPr>
        <w:rPr>
          <w:b/>
          <w:lang w:val="en-US"/>
        </w:rPr>
      </w:pPr>
      <w:r w:rsidRPr="00B21D80">
        <w:rPr>
          <w:b/>
          <w:lang w:val="en-US"/>
        </w:rPr>
        <w:t>Vol. 25  (1950)</w:t>
      </w:r>
    </w:p>
    <w:p w:rsidR="001B7E66" w:rsidRPr="00B21D80" w:rsidRDefault="001B7E66">
      <w:pPr>
        <w:rPr>
          <w:b/>
          <w:lang w:val="en-US"/>
        </w:rPr>
      </w:pPr>
    </w:p>
    <w:p w:rsidR="001B7E66" w:rsidRPr="00B21D80" w:rsidRDefault="001B7E66">
      <w:pPr>
        <w:ind w:left="760" w:hanging="760"/>
        <w:rPr>
          <w:lang w:val="en-US"/>
        </w:rPr>
      </w:pPr>
      <w:r w:rsidRPr="00B21D80">
        <w:rPr>
          <w:lang w:val="en-US"/>
        </w:rPr>
        <w:t xml:space="preserve">Singleton, C. S. "Dante's Allegory." </w:t>
      </w:r>
      <w:r w:rsidRPr="00B21D80">
        <w:rPr>
          <w:i/>
          <w:lang w:val="en-US"/>
        </w:rPr>
        <w:t>Speculum</w:t>
      </w:r>
      <w:r w:rsidRPr="00B21D80">
        <w:rPr>
          <w:lang w:val="en-US"/>
        </w:rPr>
        <w:t xml:space="preserve"> 25 (1950): 78-83.</w:t>
      </w:r>
    </w:p>
    <w:p w:rsidR="001B7E66" w:rsidRPr="00B21D80" w:rsidRDefault="001B7E66">
      <w:pPr>
        <w:rPr>
          <w:b/>
          <w:lang w:val="en-US"/>
        </w:rPr>
      </w:pPr>
    </w:p>
    <w:p w:rsidR="001B7E66" w:rsidRPr="00B21D80" w:rsidRDefault="001B7E66">
      <w:pPr>
        <w:rPr>
          <w:lang w:val="en-US"/>
        </w:rPr>
      </w:pPr>
    </w:p>
    <w:p w:rsidR="000A554D" w:rsidRPr="00B21D80" w:rsidRDefault="000A554D">
      <w:pPr>
        <w:rPr>
          <w:lang w:val="en-US"/>
        </w:rPr>
      </w:pPr>
    </w:p>
    <w:p w:rsidR="000A554D" w:rsidRPr="00B21D80" w:rsidRDefault="000A554D">
      <w:pPr>
        <w:rPr>
          <w:b/>
          <w:lang w:val="en-US"/>
        </w:rPr>
      </w:pPr>
      <w:r w:rsidRPr="00B21D80">
        <w:rPr>
          <w:b/>
          <w:lang w:val="en-US"/>
        </w:rPr>
        <w:t>Vol. 41 (1966)</w:t>
      </w:r>
    </w:p>
    <w:p w:rsidR="000A554D" w:rsidRPr="00B21D80" w:rsidRDefault="000A554D">
      <w:pPr>
        <w:rPr>
          <w:b/>
          <w:lang w:val="en-US"/>
        </w:rPr>
      </w:pPr>
    </w:p>
    <w:p w:rsidR="000A554D" w:rsidRPr="00B21D80" w:rsidRDefault="000A554D" w:rsidP="000A554D">
      <w:pPr>
        <w:rPr>
          <w:lang w:val="en-US"/>
        </w:rPr>
      </w:pPr>
      <w:r w:rsidRPr="00B21D80">
        <w:rPr>
          <w:lang w:val="en-US"/>
        </w:rPr>
        <w:t xml:space="preserve">Kelly, Douglas. "The Scope of the Treatment of Composition in the Twelfth- and Thirteenth-Century Arts of Poetry." </w:t>
      </w:r>
      <w:r w:rsidRPr="00B21D80">
        <w:rPr>
          <w:i/>
          <w:lang w:val="en-US"/>
        </w:rPr>
        <w:t>Speculum</w:t>
      </w:r>
      <w:r w:rsidRPr="00B21D80">
        <w:rPr>
          <w:lang w:val="en-US"/>
        </w:rPr>
        <w:t xml:space="preserve"> 41 (1966): 261-78.</w:t>
      </w:r>
    </w:p>
    <w:p w:rsidR="000A554D" w:rsidRPr="00B21D80" w:rsidRDefault="000A554D">
      <w:pPr>
        <w:rPr>
          <w:lang w:val="en-US"/>
        </w:rPr>
      </w:pPr>
    </w:p>
    <w:p w:rsidR="007470D8" w:rsidRPr="00B21D80" w:rsidRDefault="007470D8">
      <w:pPr>
        <w:rPr>
          <w:lang w:val="en-US"/>
        </w:rPr>
      </w:pPr>
    </w:p>
    <w:p w:rsidR="007470D8" w:rsidRPr="00B21D80" w:rsidRDefault="007470D8">
      <w:pPr>
        <w:rPr>
          <w:lang w:val="en-US"/>
        </w:rPr>
      </w:pPr>
    </w:p>
    <w:p w:rsidR="007470D8" w:rsidRPr="00B21D80" w:rsidRDefault="007470D8">
      <w:pPr>
        <w:rPr>
          <w:b/>
          <w:lang w:val="en-US"/>
        </w:rPr>
      </w:pPr>
      <w:r w:rsidRPr="00B21D80">
        <w:rPr>
          <w:b/>
          <w:lang w:val="en-US"/>
        </w:rPr>
        <w:t>Vol. 49 (1974)</w:t>
      </w:r>
    </w:p>
    <w:p w:rsidR="007470D8" w:rsidRPr="00B21D80" w:rsidRDefault="007470D8">
      <w:pPr>
        <w:rPr>
          <w:b/>
          <w:lang w:val="en-US"/>
        </w:rPr>
      </w:pPr>
    </w:p>
    <w:p w:rsidR="007470D8" w:rsidRPr="00B21D80" w:rsidRDefault="007470D8" w:rsidP="007470D8">
      <w:pPr>
        <w:rPr>
          <w:lang w:val="en-US"/>
        </w:rPr>
      </w:pPr>
      <w:r w:rsidRPr="00B21D80">
        <w:rPr>
          <w:lang w:val="en-US"/>
        </w:rPr>
        <w:t xml:space="preserve">Marti, B. "Hugh Primas and Arnulf of Orléans." </w:t>
      </w:r>
      <w:r w:rsidRPr="00B21D80">
        <w:rPr>
          <w:i/>
          <w:lang w:val="en-US"/>
        </w:rPr>
        <w:t>Speculum</w:t>
      </w:r>
      <w:r w:rsidRPr="00B21D80">
        <w:rPr>
          <w:lang w:val="en-US"/>
        </w:rPr>
        <w:t xml:space="preserve"> 49 (1974): 258-66.</w:t>
      </w:r>
    </w:p>
    <w:p w:rsidR="007470D8" w:rsidRPr="00B21D80" w:rsidRDefault="007470D8">
      <w:pPr>
        <w:rPr>
          <w:b/>
          <w:lang w:val="en-US"/>
        </w:rPr>
      </w:pPr>
    </w:p>
    <w:p w:rsidR="007470D8" w:rsidRPr="00B21D80" w:rsidRDefault="007470D8">
      <w:pPr>
        <w:rPr>
          <w:b/>
          <w:lang w:val="en-US"/>
        </w:rPr>
      </w:pPr>
    </w:p>
    <w:p w:rsidR="007470D8" w:rsidRPr="00B21D80" w:rsidRDefault="007470D8">
      <w:pPr>
        <w:rPr>
          <w:b/>
          <w:lang w:val="en-US"/>
        </w:rPr>
      </w:pPr>
    </w:p>
    <w:p w:rsidR="000A554D" w:rsidRPr="00B21D80" w:rsidRDefault="000A554D">
      <w:pPr>
        <w:rPr>
          <w:lang w:val="en-US"/>
        </w:rPr>
      </w:pPr>
    </w:p>
    <w:p w:rsidR="000A554D" w:rsidRPr="00B21D80" w:rsidRDefault="000A554D">
      <w:pPr>
        <w:rPr>
          <w:lang w:val="en-US"/>
        </w:rPr>
      </w:pPr>
    </w:p>
    <w:p w:rsidR="001B7E66" w:rsidRPr="00B21D80" w:rsidRDefault="001B7E66" w:rsidP="001B7E66">
      <w:pPr>
        <w:rPr>
          <w:b/>
          <w:lang w:val="en-US"/>
        </w:rPr>
      </w:pPr>
      <w:r w:rsidRPr="00B21D80">
        <w:rPr>
          <w:b/>
          <w:lang w:val="en-US"/>
        </w:rPr>
        <w:t>Vol. 54 (1979)</w:t>
      </w:r>
    </w:p>
    <w:p w:rsidR="001B7E66" w:rsidRPr="00B21D80" w:rsidRDefault="001B7E66" w:rsidP="001B7E66">
      <w:pPr>
        <w:rPr>
          <w:b/>
          <w:lang w:val="en-US"/>
        </w:rPr>
      </w:pPr>
    </w:p>
    <w:p w:rsidR="001B7E66" w:rsidRPr="00B21D80" w:rsidRDefault="001B7E66" w:rsidP="001B7E66">
      <w:pPr>
        <w:rPr>
          <w:lang w:val="en-US"/>
        </w:rPr>
      </w:pPr>
      <w:r w:rsidRPr="00B21D80">
        <w:rPr>
          <w:lang w:val="en-US"/>
        </w:rPr>
        <w:t xml:space="preserve">Flint, Valerie. "The </w:t>
      </w:r>
      <w:r w:rsidRPr="00B21D80">
        <w:rPr>
          <w:i/>
          <w:lang w:val="en-US"/>
        </w:rPr>
        <w:t>Historia Regum Britanniae</w:t>
      </w:r>
      <w:r w:rsidRPr="00B21D80">
        <w:rPr>
          <w:lang w:val="en-US"/>
        </w:rPr>
        <w:t xml:space="preserve"> and Its Purpose: A Suggestion." </w:t>
      </w:r>
      <w:r w:rsidRPr="00B21D80">
        <w:rPr>
          <w:i/>
          <w:lang w:val="en-US"/>
        </w:rPr>
        <w:t>Speculum</w:t>
      </w:r>
      <w:r w:rsidRPr="00B21D80">
        <w:rPr>
          <w:lang w:val="en-US"/>
        </w:rPr>
        <w:t xml:space="preserve"> 54 (1979): 447-68.</w:t>
      </w:r>
    </w:p>
    <w:p w:rsidR="00DD7E3B" w:rsidRDefault="00DD7E3B" w:rsidP="001B7E66">
      <w:pPr>
        <w:rPr>
          <w:lang w:val="en-US"/>
        </w:rPr>
      </w:pPr>
    </w:p>
    <w:p w:rsidR="004941D5" w:rsidRDefault="004941D5" w:rsidP="001B7E66">
      <w:pPr>
        <w:rPr>
          <w:lang w:val="en-US"/>
        </w:rPr>
      </w:pPr>
    </w:p>
    <w:p w:rsidR="004941D5" w:rsidRDefault="004941D5" w:rsidP="001B7E66">
      <w:pPr>
        <w:rPr>
          <w:lang w:val="en-US"/>
        </w:rPr>
      </w:pPr>
    </w:p>
    <w:p w:rsidR="004941D5" w:rsidRPr="004941D5" w:rsidRDefault="004941D5" w:rsidP="001B7E66">
      <w:pPr>
        <w:rPr>
          <w:b/>
          <w:lang w:val="en-US"/>
        </w:rPr>
      </w:pPr>
      <w:r>
        <w:rPr>
          <w:b/>
          <w:lang w:val="en-US"/>
        </w:rPr>
        <w:t>Vol. 67 (1992)</w:t>
      </w:r>
    </w:p>
    <w:p w:rsidR="004941D5" w:rsidRDefault="004941D5" w:rsidP="001B7E66">
      <w:pPr>
        <w:rPr>
          <w:lang w:val="en-US"/>
        </w:rPr>
      </w:pPr>
    </w:p>
    <w:p w:rsidR="004941D5" w:rsidRPr="005255FD" w:rsidRDefault="004941D5" w:rsidP="004941D5">
      <w:pPr>
        <w:spacing w:beforeLines="1" w:before="2" w:afterLines="1" w:after="2"/>
        <w:rPr>
          <w:lang w:val="en-US"/>
        </w:rPr>
      </w:pPr>
      <w:r w:rsidRPr="00C4317D">
        <w:rPr>
          <w:lang w:val="en-US"/>
        </w:rPr>
        <w:t>Ziolkowski, J. M. </w:t>
      </w:r>
      <w:r>
        <w:rPr>
          <w:lang w:val="en-US"/>
        </w:rPr>
        <w:t>"</w:t>
      </w:r>
      <w:r w:rsidRPr="00C4317D">
        <w:rPr>
          <w:lang w:val="en-US"/>
        </w:rPr>
        <w:t xml:space="preserve">A Fairy Tale from before Fairy Tales: Egbert of Liège’s </w:t>
      </w:r>
      <w:r>
        <w:rPr>
          <w:lang w:val="en-US"/>
        </w:rPr>
        <w:t>'</w:t>
      </w:r>
      <w:r w:rsidRPr="00C4317D">
        <w:rPr>
          <w:lang w:val="en-US"/>
        </w:rPr>
        <w:t>De puella a lupellis seruata</w:t>
      </w:r>
      <w:r>
        <w:rPr>
          <w:lang w:val="en-US"/>
        </w:rPr>
        <w:t>'</w:t>
      </w:r>
      <w:r w:rsidRPr="00C4317D">
        <w:rPr>
          <w:lang w:val="en-US"/>
        </w:rPr>
        <w:t xml:space="preserve"> and </w:t>
      </w:r>
      <w:bookmarkStart w:id="2" w:name="_GoBack"/>
      <w:bookmarkEnd w:id="2"/>
      <w:r w:rsidRPr="00C4317D">
        <w:rPr>
          <w:lang w:val="en-US"/>
        </w:rPr>
        <w:t xml:space="preserve">the Medieval Background of </w:t>
      </w:r>
      <w:r>
        <w:rPr>
          <w:lang w:val="en-US"/>
        </w:rPr>
        <w:t>'</w:t>
      </w:r>
      <w:r w:rsidRPr="00C4317D">
        <w:rPr>
          <w:lang w:val="en-US"/>
        </w:rPr>
        <w:t>Little Red Riding Hood</w:t>
      </w:r>
      <w:r>
        <w:rPr>
          <w:lang w:val="en-US"/>
        </w:rPr>
        <w:t>'."</w:t>
      </w:r>
      <w:r w:rsidRPr="00C4317D">
        <w:rPr>
          <w:lang w:val="en-US"/>
        </w:rPr>
        <w:t xml:space="preserve"> </w:t>
      </w:r>
      <w:r w:rsidRPr="005255FD">
        <w:rPr>
          <w:i/>
          <w:lang w:val="en-US"/>
        </w:rPr>
        <w:t>Speculum</w:t>
      </w:r>
      <w:r w:rsidRPr="005255FD">
        <w:rPr>
          <w:lang w:val="en-US"/>
        </w:rPr>
        <w:t xml:space="preserve"> 67</w:t>
      </w:r>
      <w:r>
        <w:rPr>
          <w:lang w:val="en-US"/>
        </w:rPr>
        <w:t>.</w:t>
      </w:r>
      <w:r w:rsidRPr="005255FD">
        <w:rPr>
          <w:lang w:val="en-US"/>
        </w:rPr>
        <w:t>3</w:t>
      </w:r>
      <w:r>
        <w:rPr>
          <w:lang w:val="en-US"/>
        </w:rPr>
        <w:t xml:space="preserve"> (1992</w:t>
      </w:r>
      <w:r w:rsidRPr="005255FD">
        <w:rPr>
          <w:lang w:val="en-US"/>
        </w:rPr>
        <w:t>)</w:t>
      </w:r>
      <w:r>
        <w:rPr>
          <w:lang w:val="en-US"/>
        </w:rPr>
        <w:t xml:space="preserve">: </w:t>
      </w:r>
      <w:r w:rsidRPr="005255FD">
        <w:rPr>
          <w:lang w:val="en-US"/>
        </w:rPr>
        <w:t>549–75.</w:t>
      </w:r>
    </w:p>
    <w:p w:rsidR="004941D5" w:rsidRPr="00B21D80" w:rsidRDefault="004941D5" w:rsidP="001B7E66">
      <w:pPr>
        <w:rPr>
          <w:lang w:val="en-US"/>
        </w:rPr>
      </w:pPr>
    </w:p>
    <w:p w:rsidR="00DD7E3B" w:rsidRPr="00B21D80" w:rsidRDefault="00DD7E3B" w:rsidP="001B7E66">
      <w:pPr>
        <w:rPr>
          <w:lang w:val="en-US"/>
        </w:rPr>
      </w:pPr>
    </w:p>
    <w:p w:rsidR="001B7E66" w:rsidRPr="00B21D80" w:rsidRDefault="001B7E66" w:rsidP="001B7E66">
      <w:pPr>
        <w:rPr>
          <w:b/>
          <w:lang w:val="en-US"/>
        </w:rPr>
      </w:pPr>
    </w:p>
    <w:p w:rsidR="00DD7E3B" w:rsidRPr="00B21D80" w:rsidRDefault="00DD7E3B" w:rsidP="00DD7E3B">
      <w:pPr>
        <w:rPr>
          <w:b/>
          <w:lang w:val="en-US"/>
        </w:rPr>
      </w:pPr>
      <w:r w:rsidRPr="00B21D80">
        <w:rPr>
          <w:b/>
          <w:lang w:val="en-US"/>
        </w:rPr>
        <w:t>Vol. 17 (1996)</w:t>
      </w:r>
    </w:p>
    <w:p w:rsidR="00DD7E3B" w:rsidRPr="00B21D80" w:rsidRDefault="00DD7E3B" w:rsidP="00DD7E3B">
      <w:pPr>
        <w:rPr>
          <w:b/>
          <w:lang w:val="en-US"/>
        </w:rPr>
      </w:pPr>
    </w:p>
    <w:p w:rsidR="00DD7E3B" w:rsidRDefault="00DD7E3B" w:rsidP="00DD7E3B">
      <w:r w:rsidRPr="00B21D80">
        <w:rPr>
          <w:lang w:val="en-US"/>
        </w:rPr>
        <w:t xml:space="preserve">Jager, Eric. "The Book of the Heart: Reading and Writing the Medieval Subject." </w:t>
      </w:r>
      <w:r>
        <w:rPr>
          <w:i/>
        </w:rPr>
        <w:t xml:space="preserve">Speculum </w:t>
      </w:r>
      <w:r>
        <w:t>17.1 (1996): 1-26.*</w:t>
      </w:r>
    </w:p>
    <w:p w:rsidR="00DD7E3B" w:rsidRDefault="00DD7E3B" w:rsidP="00DD7E3B">
      <w:pPr>
        <w:rPr>
          <w:b/>
        </w:rPr>
      </w:pPr>
    </w:p>
    <w:p w:rsidR="00DD7E3B" w:rsidRDefault="00DD7E3B" w:rsidP="00DD7E3B">
      <w:pPr>
        <w:rPr>
          <w:b/>
        </w:rPr>
      </w:pPr>
    </w:p>
    <w:p w:rsidR="00DD7E3B" w:rsidRPr="00DD7E3B" w:rsidRDefault="00DD7E3B" w:rsidP="00DD7E3B">
      <w:pPr>
        <w:rPr>
          <w:b/>
        </w:rPr>
      </w:pPr>
    </w:p>
    <w:p w:rsidR="00DD7E3B" w:rsidRPr="00307810" w:rsidRDefault="00DD7E3B" w:rsidP="001B7E66">
      <w:pPr>
        <w:rPr>
          <w:b/>
        </w:rPr>
      </w:pPr>
    </w:p>
    <w:p w:rsidR="001B7E66" w:rsidRDefault="001B7E66"/>
    <w:sectPr w:rsidR="001B7E66" w:rsidSect="001B7E66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554D"/>
    <w:rsid w:val="001B7E66"/>
    <w:rsid w:val="004941D5"/>
    <w:rsid w:val="007470D8"/>
    <w:rsid w:val="00B21D80"/>
    <w:rsid w:val="00C774B8"/>
    <w:rsid w:val="00DD7E3B"/>
    <w:rsid w:val="00F249D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38ADD53"/>
  <w14:defaultImageDpi w14:val="300"/>
  <w15:docId w15:val="{239BF539-907D-9C49-BC1B-45FC87D0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1290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2017-08-29T05:00:00Z</dcterms:created>
  <dcterms:modified xsi:type="dcterms:W3CDTF">2020-02-07T22:15:00Z</dcterms:modified>
</cp:coreProperties>
</file>