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A084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0A0847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Theatre International Research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  <w:bookmarkStart w:id="2" w:name="_GoBack"/>
      <w:bookmarkEnd w:id="2"/>
    </w:p>
    <w:p w:rsidR="004146DC" w:rsidRPr="000A0847" w:rsidRDefault="000A0847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(1976)</w:t>
      </w:r>
    </w:p>
    <w:p w:rsidR="005A1933" w:rsidRPr="000A0847" w:rsidRDefault="005A1933" w:rsidP="002275B4">
      <w:pPr>
        <w:rPr>
          <w:lang w:val="en-US"/>
        </w:rPr>
      </w:pPr>
    </w:p>
    <w:p w:rsidR="000A0847" w:rsidRPr="00D51080" w:rsidRDefault="000A0847" w:rsidP="000A0847">
      <w:pPr>
        <w:rPr>
          <w:lang w:val="en-US"/>
        </w:rPr>
      </w:pPr>
      <w:r w:rsidRPr="00D51080">
        <w:rPr>
          <w:lang w:val="en-US"/>
        </w:rPr>
        <w:t xml:space="preserve">Booth, Michael R. "Shakespeare as Spectacle and History: The Victorian Period." </w:t>
      </w:r>
      <w:r w:rsidRPr="00D51080">
        <w:rPr>
          <w:i/>
          <w:lang w:val="en-US"/>
        </w:rPr>
        <w:t>Theatre International Research</w:t>
      </w:r>
      <w:r w:rsidRPr="00D51080">
        <w:rPr>
          <w:lang w:val="en-US"/>
        </w:rPr>
        <w:t xml:space="preserve"> 1.2 (1976): 99-112.</w:t>
      </w:r>
    </w:p>
    <w:p w:rsidR="002A442D" w:rsidRPr="00F32A2E" w:rsidRDefault="002A442D" w:rsidP="002275B4">
      <w:pPr>
        <w:rPr>
          <w:b/>
          <w:szCs w:val="28"/>
        </w:rPr>
      </w:pPr>
    </w:p>
    <w:sectPr w:rsidR="002A442D" w:rsidRPr="00F32A2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A0847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190FB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2022-04-19T09:33:00Z</dcterms:created>
  <dcterms:modified xsi:type="dcterms:W3CDTF">2022-04-19T09:33:00Z</dcterms:modified>
</cp:coreProperties>
</file>