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70" w:rsidRDefault="0043087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30870" w:rsidRDefault="0043087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30870" w:rsidRDefault="0043087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30870" w:rsidRDefault="0043087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30870" w:rsidRDefault="0043087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30870" w:rsidRDefault="00430870">
      <w:pPr>
        <w:jc w:val="center"/>
      </w:pPr>
    </w:p>
    <w:bookmarkEnd w:id="0"/>
    <w:bookmarkEnd w:id="1"/>
    <w:p w:rsidR="00430870" w:rsidRDefault="00430870">
      <w:pPr>
        <w:jc w:val="center"/>
      </w:pPr>
    </w:p>
    <w:p w:rsidR="00430870" w:rsidRPr="00FE62FF" w:rsidRDefault="00430870" w:rsidP="0043087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Turia</w:t>
      </w:r>
    </w:p>
    <w:p w:rsidR="00430870" w:rsidRDefault="00430870"/>
    <w:p w:rsidR="00430870" w:rsidRDefault="00430870"/>
    <w:p w:rsidR="00430870" w:rsidRDefault="00430870"/>
    <w:p w:rsidR="00430870" w:rsidRDefault="00430870">
      <w:pPr>
        <w:rPr>
          <w:b/>
        </w:rPr>
      </w:pPr>
      <w:r>
        <w:rPr>
          <w:b/>
        </w:rPr>
        <w:t>Vol. 14 (1990)</w:t>
      </w:r>
    </w:p>
    <w:p w:rsidR="00430870" w:rsidRDefault="00430870">
      <w:pPr>
        <w:rPr>
          <w:b/>
        </w:rPr>
      </w:pPr>
    </w:p>
    <w:p w:rsidR="00430870" w:rsidRDefault="00430870" w:rsidP="00430870">
      <w:r>
        <w:t xml:space="preserve">Górriz Villaroya, Manuel. "Samuel Beckett o los reductos del silencio." </w:t>
      </w:r>
      <w:r>
        <w:rPr>
          <w:i/>
        </w:rPr>
        <w:t>Turia</w:t>
      </w:r>
      <w:r>
        <w:t xml:space="preserve"> 14 (June 1990): 123-44.*</w:t>
      </w:r>
    </w:p>
    <w:p w:rsidR="00430870" w:rsidRDefault="00430870">
      <w:pPr>
        <w:rPr>
          <w:b/>
        </w:rPr>
      </w:pPr>
    </w:p>
    <w:p w:rsidR="00430870" w:rsidRDefault="00430870">
      <w:pPr>
        <w:rPr>
          <w:b/>
        </w:rPr>
      </w:pPr>
    </w:p>
    <w:p w:rsidR="003E67DE" w:rsidRDefault="003E67DE">
      <w:pPr>
        <w:rPr>
          <w:b/>
        </w:rPr>
      </w:pPr>
    </w:p>
    <w:p w:rsidR="003E67DE" w:rsidRPr="003E67DE" w:rsidRDefault="003E67DE">
      <w:pPr>
        <w:rPr>
          <w:b/>
        </w:rPr>
      </w:pPr>
      <w:r>
        <w:rPr>
          <w:b/>
        </w:rPr>
        <w:t>Vol. 32-33 (June 1995)</w:t>
      </w:r>
    </w:p>
    <w:p w:rsidR="003E67DE" w:rsidRDefault="003E67DE">
      <w:pPr>
        <w:rPr>
          <w:b/>
        </w:rPr>
      </w:pPr>
    </w:p>
    <w:p w:rsidR="003E67DE" w:rsidRPr="00013131" w:rsidRDefault="003E67DE" w:rsidP="003E67DE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Ferrer Solà, Jesús. "Fernando Savater: tormento y gozo de un filósofo burlón." </w:t>
      </w:r>
      <w:r w:rsidRPr="00013131">
        <w:rPr>
          <w:i/>
          <w:lang w:bidi="es-ES_tradnl"/>
        </w:rPr>
        <w:t>Turia</w:t>
      </w:r>
      <w:r>
        <w:rPr>
          <w:lang w:bidi="es-ES_tradnl"/>
        </w:rPr>
        <w:t xml:space="preserve"> 32-33 (June</w:t>
      </w:r>
      <w:r w:rsidRPr="00013131">
        <w:rPr>
          <w:lang w:bidi="es-ES_tradnl"/>
        </w:rPr>
        <w:t xml:space="preserve"> 1995): 123-32. Select. in "La razón desesperada: Rafael Sánchez Ferlosio y Fernando Savater"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86-96.*</w:t>
      </w:r>
    </w:p>
    <w:p w:rsidR="003E67DE" w:rsidRPr="00430870" w:rsidRDefault="003E67DE">
      <w:pPr>
        <w:rPr>
          <w:b/>
        </w:rPr>
      </w:pPr>
    </w:p>
    <w:p w:rsidR="00430870" w:rsidRDefault="00430870"/>
    <w:p w:rsidR="00430870" w:rsidRPr="00FE62FF" w:rsidRDefault="00430870">
      <w:pPr>
        <w:rPr>
          <w:b/>
        </w:rPr>
      </w:pPr>
      <w:r>
        <w:rPr>
          <w:b/>
        </w:rPr>
        <w:t>Vol. 39-40 (1997)</w:t>
      </w:r>
    </w:p>
    <w:p w:rsidR="00430870" w:rsidRDefault="00430870"/>
    <w:p w:rsidR="00430870" w:rsidRDefault="00430870">
      <w:pPr>
        <w:ind w:right="58"/>
      </w:pPr>
      <w:r>
        <w:t xml:space="preserve">Górriz Villarroya, Manuel. "John Irving, o el delicado equilibrio entre el arte y la vida." </w:t>
      </w:r>
      <w:r>
        <w:rPr>
          <w:i/>
        </w:rPr>
        <w:t>Turia</w:t>
      </w:r>
      <w:r>
        <w:t xml:space="preserve"> 39-40 (1997): 32-49.*</w:t>
      </w:r>
    </w:p>
    <w:p w:rsidR="00430870" w:rsidRDefault="00430870"/>
    <w:p w:rsidR="00AA1ED0" w:rsidRDefault="00AA1ED0"/>
    <w:p w:rsidR="00AA1ED0" w:rsidRDefault="00AA1ED0"/>
    <w:p w:rsidR="00AA1ED0" w:rsidRDefault="00AA1ED0"/>
    <w:p w:rsidR="00AA1ED0" w:rsidRDefault="00AA1ED0">
      <w:pPr>
        <w:rPr>
          <w:b/>
        </w:rPr>
      </w:pPr>
      <w:r>
        <w:rPr>
          <w:b/>
        </w:rPr>
        <w:t>Vol. 42 (1997)</w:t>
      </w:r>
    </w:p>
    <w:p w:rsidR="00AA1ED0" w:rsidRPr="00AA1ED0" w:rsidRDefault="00AA1ED0">
      <w:pPr>
        <w:rPr>
          <w:b/>
        </w:rPr>
      </w:pPr>
    </w:p>
    <w:p w:rsidR="00AA1ED0" w:rsidRDefault="00AA1ED0" w:rsidP="00AA1ED0">
      <w:pPr>
        <w:ind w:right="58"/>
      </w:pPr>
      <w:r>
        <w:t xml:space="preserve">Górriz Villarroya, Manuel. "Carson McCullers: Las metáforas de la soledad." </w:t>
      </w:r>
      <w:r>
        <w:rPr>
          <w:i/>
        </w:rPr>
        <w:t>Turia</w:t>
      </w:r>
      <w:r>
        <w:t xml:space="preserve"> 42 (1997): 12-28.</w:t>
      </w:r>
    </w:p>
    <w:p w:rsidR="00430870" w:rsidRDefault="00430870"/>
    <w:p w:rsidR="00430870" w:rsidRDefault="00430870"/>
    <w:p w:rsidR="00430870" w:rsidRPr="00D70D9E" w:rsidRDefault="00430870" w:rsidP="00430870">
      <w:pPr>
        <w:rPr>
          <w:b/>
        </w:rPr>
      </w:pPr>
      <w:r>
        <w:rPr>
          <w:b/>
        </w:rPr>
        <w:t>Vol. 100 (2011-12)</w:t>
      </w:r>
    </w:p>
    <w:p w:rsidR="00430870" w:rsidRDefault="00430870" w:rsidP="00430870"/>
    <w:p w:rsidR="00430870" w:rsidRPr="00257231" w:rsidRDefault="00430870" w:rsidP="00430870">
      <w:r w:rsidRPr="00257231">
        <w:t xml:space="preserve">Rodríguez Fischer, Ana. "Todo haz tiene su envés." Rev. of </w:t>
      </w:r>
      <w:r w:rsidRPr="00257231">
        <w:rPr>
          <w:i/>
        </w:rPr>
        <w:t>Los enamoramientos.</w:t>
      </w:r>
      <w:r w:rsidRPr="00257231">
        <w:t xml:space="preserve"> By Javier Marías. </w:t>
      </w:r>
      <w:r w:rsidRPr="00257231">
        <w:rPr>
          <w:i/>
        </w:rPr>
        <w:t>Turia</w:t>
      </w:r>
      <w:r w:rsidRPr="00257231">
        <w:t xml:space="preserve"> 100 (Nov. 2011-Feb. 2012). Online at</w:t>
      </w:r>
      <w:r w:rsidRPr="00257231">
        <w:rPr>
          <w:i/>
        </w:rPr>
        <w:t xml:space="preserve"> javiermariasblog.</w:t>
      </w:r>
      <w:r w:rsidRPr="00257231">
        <w:t>*</w:t>
      </w:r>
    </w:p>
    <w:p w:rsidR="00430870" w:rsidRDefault="00430870" w:rsidP="00430870">
      <w:r w:rsidRPr="00257231">
        <w:tab/>
      </w:r>
      <w:hyperlink r:id="rId6" w:history="1">
        <w:r w:rsidRPr="005C0241">
          <w:rPr>
            <w:rStyle w:val="Hyperlink"/>
          </w:rPr>
          <w:t>http://javiermariasblog.wordpress.com/2012/01/02/todo-haz-tiene-su-enves/</w:t>
        </w:r>
      </w:hyperlink>
    </w:p>
    <w:p w:rsidR="00430870" w:rsidRPr="000619A0" w:rsidRDefault="00430870" w:rsidP="00430870">
      <w:r>
        <w:tab/>
        <w:t>2012</w:t>
      </w:r>
    </w:p>
    <w:p w:rsidR="00430870" w:rsidRDefault="00430870" w:rsidP="00430870"/>
    <w:p w:rsidR="00430870" w:rsidRDefault="00430870"/>
    <w:p w:rsidR="00F206BA" w:rsidRDefault="00F206BA">
      <w:pPr>
        <w:rPr>
          <w:b/>
        </w:rPr>
      </w:pPr>
      <w:r>
        <w:rPr>
          <w:b/>
        </w:rPr>
        <w:t>(2017)</w:t>
      </w:r>
    </w:p>
    <w:p w:rsidR="00F206BA" w:rsidRPr="00F206BA" w:rsidRDefault="00F206BA">
      <w:pPr>
        <w:rPr>
          <w:b/>
        </w:rPr>
      </w:pPr>
    </w:p>
    <w:p w:rsidR="00F206BA" w:rsidRPr="009B44E0" w:rsidRDefault="00F206BA" w:rsidP="00F206BA">
      <w:r>
        <w:t xml:space="preserve">Beltrán Almería, Luis. "El afán, el destino y la vida." Rev. of </w:t>
      </w:r>
      <w:r>
        <w:rPr>
          <w:i/>
        </w:rPr>
        <w:t>La vida negociable.</w:t>
      </w:r>
      <w:r>
        <w:t xml:space="preserve"> By Luis Landero. </w:t>
      </w:r>
      <w:r>
        <w:rPr>
          <w:i/>
        </w:rPr>
        <w:t>Turia</w:t>
      </w:r>
      <w:r>
        <w:t xml:space="preserve"> 124 (2017): 350-1.*</w:t>
      </w:r>
    </w:p>
    <w:p w:rsidR="00F206BA" w:rsidRDefault="00F206BA" w:rsidP="00F206BA">
      <w:r>
        <w:tab/>
      </w:r>
      <w:hyperlink r:id="rId7" w:history="1">
        <w:r w:rsidRPr="002F7452">
          <w:rPr>
            <w:rStyle w:val="Hyperlink"/>
          </w:rPr>
          <w:t>https://www.academia.edu/35368277/Landero_La_vida_negociable</w:t>
        </w:r>
      </w:hyperlink>
    </w:p>
    <w:p w:rsidR="00F206BA" w:rsidRPr="009B44E0" w:rsidRDefault="00F206BA" w:rsidP="00F206BA">
      <w:r>
        <w:tab/>
        <w:t>2017</w:t>
      </w:r>
    </w:p>
    <w:p w:rsidR="00F206BA" w:rsidRDefault="00F206BA">
      <w:bookmarkStart w:id="2" w:name="_GoBack"/>
      <w:bookmarkEnd w:id="2"/>
    </w:p>
    <w:p w:rsidR="002856C8" w:rsidRDefault="002856C8" w:rsidP="002856C8">
      <w:pPr>
        <w:ind w:left="709" w:hanging="709"/>
      </w:pPr>
      <w:r>
        <w:t xml:space="preserve">Benedicto Rodríguez, Rubén. "Martha Nussbaum: Las capacidades humanas y la vida buena." </w:t>
      </w:r>
      <w:r>
        <w:rPr>
          <w:i/>
        </w:rPr>
        <w:t>Turia</w:t>
      </w:r>
      <w:r>
        <w:t xml:space="preserve"> (2017).*</w:t>
      </w:r>
    </w:p>
    <w:p w:rsidR="002856C8" w:rsidRDefault="002856C8" w:rsidP="002856C8">
      <w:pPr>
        <w:ind w:left="709" w:hanging="709"/>
      </w:pPr>
      <w:r>
        <w:tab/>
      </w:r>
      <w:hyperlink r:id="rId8" w:history="1">
        <w:r w:rsidRPr="005909F7">
          <w:rPr>
            <w:rStyle w:val="Hyperlink"/>
          </w:rPr>
          <w:t>http://www.ieturolenses.org/revista_turia/index.php/actualidad_turia/martha-nussbaum-las-capacidades-humanas-y-la-vida-buena</w:t>
        </w:r>
      </w:hyperlink>
    </w:p>
    <w:p w:rsidR="002856C8" w:rsidRDefault="002856C8" w:rsidP="002856C8">
      <w:pPr>
        <w:ind w:left="709" w:hanging="709"/>
      </w:pPr>
      <w:r>
        <w:tab/>
        <w:t>2017</w:t>
      </w:r>
    </w:p>
    <w:p w:rsidR="00F206BA" w:rsidRDefault="00F206BA"/>
    <w:p w:rsidR="00F206BA" w:rsidRDefault="00F206BA"/>
    <w:sectPr w:rsidR="00F206BA" w:rsidSect="0043087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856C8"/>
    <w:rsid w:val="003E67DE"/>
    <w:rsid w:val="00430870"/>
    <w:rsid w:val="005B49AB"/>
    <w:rsid w:val="00AA1ED0"/>
    <w:rsid w:val="00F206BA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javiermariasblog.wordpress.com/2012/01/02/todo-haz-tiene-su-enves/" TargetMode="External"/><Relationship Id="rId7" Type="http://schemas.openxmlformats.org/officeDocument/2006/relationships/hyperlink" Target="https://www.academia.edu/35368277/Landero_La_vida_negociable" TargetMode="External"/><Relationship Id="rId8" Type="http://schemas.openxmlformats.org/officeDocument/2006/relationships/hyperlink" Target="http://www.ieturolenses.org/revista_turia/index.php/actualidad_turia/martha-nussbaum-las-capacidades-humanas-y-la-vida-buen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2112</CharactersWithSpaces>
  <SharedDoc>false</SharedDoc>
  <HLinks>
    <vt:vector size="18" baseType="variant">
      <vt:variant>
        <vt:i4>1245307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https://www.academia.edu/35368277/Landero_La_vida_negociable</vt:lpwstr>
      </vt:variant>
      <vt:variant>
        <vt:lpwstr/>
      </vt:variant>
      <vt:variant>
        <vt:i4>655472</vt:i4>
      </vt:variant>
      <vt:variant>
        <vt:i4>3</vt:i4>
      </vt:variant>
      <vt:variant>
        <vt:i4>0</vt:i4>
      </vt:variant>
      <vt:variant>
        <vt:i4>5</vt:i4>
      </vt:variant>
      <vt:variant>
        <vt:lpwstr>http://javiermariasblog.wordpress.com/2012/01/02/todo-haz-tiene-su-enves/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2017-12-27T18:06:00Z</dcterms:created>
  <dcterms:modified xsi:type="dcterms:W3CDTF">2017-12-27T18:06:00Z</dcterms:modified>
</cp:coreProperties>
</file>