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40D3" w14:textId="77777777" w:rsidR="003651D3" w:rsidRPr="00213AF0" w:rsidRDefault="003651D3" w:rsidP="003651D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10AAF59" w14:textId="77777777" w:rsidR="003651D3" w:rsidRPr="00F523F6" w:rsidRDefault="003651D3" w:rsidP="003651D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1F5DB3A" w14:textId="77777777" w:rsidR="003651D3" w:rsidRPr="00F523F6" w:rsidRDefault="008F7D06" w:rsidP="003651D3">
      <w:pPr>
        <w:jc w:val="center"/>
        <w:rPr>
          <w:sz w:val="24"/>
        </w:rPr>
      </w:pPr>
      <w:hyperlink r:id="rId4" w:history="1">
        <w:r w:rsidR="003651D3" w:rsidRPr="00F523F6">
          <w:rPr>
            <w:rStyle w:val="Hipervnculo"/>
            <w:sz w:val="24"/>
          </w:rPr>
          <w:t>http://bit.ly/abibliog</w:t>
        </w:r>
      </w:hyperlink>
    </w:p>
    <w:p w14:paraId="6FE7F724" w14:textId="77777777" w:rsidR="003651D3" w:rsidRPr="00F523F6" w:rsidRDefault="003651D3" w:rsidP="003651D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1010D53" w14:textId="77777777" w:rsidR="003651D3" w:rsidRPr="003651D3" w:rsidRDefault="003651D3" w:rsidP="003651D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51D3">
        <w:rPr>
          <w:sz w:val="24"/>
          <w:lang w:val="en-US"/>
        </w:rPr>
        <w:t>(University of Zaragoza, Spain)</w:t>
      </w:r>
    </w:p>
    <w:p w14:paraId="1068FCB3" w14:textId="77777777" w:rsidR="003651D3" w:rsidRPr="003651D3" w:rsidRDefault="003651D3" w:rsidP="003651D3">
      <w:pPr>
        <w:jc w:val="center"/>
        <w:rPr>
          <w:sz w:val="24"/>
          <w:lang w:val="en-US"/>
        </w:rPr>
      </w:pPr>
    </w:p>
    <w:p w14:paraId="26B326CF" w14:textId="77777777" w:rsidR="003651D3" w:rsidRPr="003651D3" w:rsidRDefault="003651D3" w:rsidP="003651D3">
      <w:pPr>
        <w:jc w:val="center"/>
        <w:rPr>
          <w:sz w:val="24"/>
          <w:lang w:val="en-US"/>
        </w:rPr>
      </w:pPr>
    </w:p>
    <w:bookmarkEnd w:id="0"/>
    <w:bookmarkEnd w:id="1"/>
    <w:p w14:paraId="58B854DE" w14:textId="77777777" w:rsidR="002C29C3" w:rsidRPr="003D6F98" w:rsidRDefault="002C29C3" w:rsidP="002C29C3">
      <w:pPr>
        <w:ind w:left="0" w:firstLine="0"/>
        <w:jc w:val="center"/>
        <w:rPr>
          <w:lang w:val="en-US" w:eastAsia="en-US"/>
        </w:rPr>
      </w:pPr>
    </w:p>
    <w:p w14:paraId="329CBB4A" w14:textId="77777777" w:rsidR="00A53CE1" w:rsidRPr="003D6F98" w:rsidRDefault="002C29C3">
      <w:pPr>
        <w:rPr>
          <w:smallCaps/>
          <w:lang w:val="en-US"/>
        </w:rPr>
      </w:pPr>
      <w:r w:rsidRPr="003D6F98">
        <w:rPr>
          <w:b/>
          <w:smallCaps/>
          <w:sz w:val="36"/>
          <w:lang w:val="en-US"/>
        </w:rPr>
        <w:t>Journalism: Other areas</w:t>
      </w:r>
    </w:p>
    <w:p w14:paraId="41C9DC46" w14:textId="77777777" w:rsidR="00A53CE1" w:rsidRPr="003D6F98" w:rsidRDefault="00A53CE1">
      <w:pPr>
        <w:rPr>
          <w:lang w:val="en-US"/>
        </w:rPr>
      </w:pPr>
    </w:p>
    <w:p w14:paraId="781453D3" w14:textId="77777777" w:rsidR="00A53CE1" w:rsidRPr="003D6F98" w:rsidRDefault="00A53CE1">
      <w:pPr>
        <w:rPr>
          <w:lang w:val="en-US"/>
        </w:rPr>
      </w:pPr>
    </w:p>
    <w:p w14:paraId="3EE0C328" w14:textId="5850324D" w:rsidR="00A53CE1" w:rsidRPr="00E5603C" w:rsidRDefault="00800D00">
      <w:pPr>
        <w:rPr>
          <w:lang w:val="es-ES"/>
        </w:rPr>
      </w:pPr>
      <w:r w:rsidRPr="00E5603C">
        <w:rPr>
          <w:lang w:val="es-ES"/>
        </w:rPr>
        <w:t>Bibliography</w:t>
      </w:r>
    </w:p>
    <w:p w14:paraId="6E755562" w14:textId="77777777" w:rsidR="00800D00" w:rsidRPr="00E5603C" w:rsidRDefault="00800D00">
      <w:pPr>
        <w:rPr>
          <w:lang w:val="es-ES"/>
        </w:rPr>
      </w:pPr>
    </w:p>
    <w:p w14:paraId="5360143D" w14:textId="77777777" w:rsidR="00800D00" w:rsidRPr="00E5603C" w:rsidRDefault="00800D00">
      <w:pPr>
        <w:rPr>
          <w:lang w:val="es-ES"/>
        </w:rPr>
      </w:pPr>
    </w:p>
    <w:p w14:paraId="5D42D8FE" w14:textId="3043DB1A" w:rsidR="00800D00" w:rsidRDefault="00800D00" w:rsidP="00800D00">
      <w:pPr>
        <w:rPr>
          <w:lang w:val="en-US"/>
        </w:rPr>
      </w:pPr>
      <w:r w:rsidRPr="00E5603C">
        <w:rPr>
          <w:lang w:val="es-ES"/>
        </w:rPr>
        <w:t xml:space="preserve">García Landa, José Angel. </w:t>
      </w:r>
      <w:r w:rsidRPr="007E79D2">
        <w:rPr>
          <w:lang w:val="en-US"/>
        </w:rPr>
        <w:t>"</w:t>
      </w:r>
      <w:r>
        <w:rPr>
          <w:lang w:val="en-US"/>
        </w:rPr>
        <w:t>Periodismo: Otras áreas</w:t>
      </w:r>
      <w:r w:rsidRPr="007E79D2">
        <w:rPr>
          <w:lang w:val="en-US"/>
        </w:rPr>
        <w:t xml:space="preserve">." </w:t>
      </w:r>
      <w:r w:rsidRPr="005D2F01">
        <w:rPr>
          <w:lang w:val="en-US"/>
        </w:rPr>
        <w:t xml:space="preserve">In García Landa, </w:t>
      </w:r>
      <w:r w:rsidRPr="005D2F01">
        <w:rPr>
          <w:i/>
          <w:iCs/>
          <w:lang w:val="en-US"/>
        </w:rPr>
        <w:t>A Bibliography of Literary Theory</w:t>
      </w:r>
      <w:r>
        <w:rPr>
          <w:i/>
          <w:iCs/>
          <w:lang w:val="en-US"/>
        </w:rPr>
        <w:t xml:space="preserve">, Criticism, and Philology </w:t>
      </w:r>
      <w:r>
        <w:rPr>
          <w:lang w:val="en-US"/>
        </w:rPr>
        <w:t>22 Dec. 2023.*</w:t>
      </w:r>
    </w:p>
    <w:p w14:paraId="688B694E" w14:textId="77777777" w:rsidR="00800D00" w:rsidRDefault="00800D00" w:rsidP="00800D00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8112F">
          <w:rPr>
            <w:rStyle w:val="Hipervnculo"/>
            <w:lang w:val="en-US"/>
          </w:rPr>
          <w:t>https://bibliojagl.blogspot.com/2023/12/periodismo-otras-areas.html</w:t>
        </w:r>
      </w:hyperlink>
    </w:p>
    <w:p w14:paraId="4753B7CB" w14:textId="77777777" w:rsidR="00800D00" w:rsidRPr="007E79D2" w:rsidRDefault="00800D00" w:rsidP="00800D00">
      <w:pPr>
        <w:rPr>
          <w:lang w:val="en-US"/>
        </w:rPr>
      </w:pPr>
      <w:r>
        <w:rPr>
          <w:lang w:val="en-US"/>
        </w:rPr>
        <w:tab/>
        <w:t>2023</w:t>
      </w:r>
    </w:p>
    <w:p w14:paraId="09CECAB3" w14:textId="77777777" w:rsidR="00800D00" w:rsidRDefault="00800D00">
      <w:pPr>
        <w:rPr>
          <w:lang w:val="en-US"/>
        </w:rPr>
      </w:pPr>
    </w:p>
    <w:p w14:paraId="3C11E1A2" w14:textId="77777777" w:rsidR="00800D00" w:rsidRDefault="00800D00">
      <w:pPr>
        <w:rPr>
          <w:lang w:val="en-US"/>
        </w:rPr>
      </w:pPr>
    </w:p>
    <w:p w14:paraId="35822CDF" w14:textId="77777777" w:rsidR="00800D00" w:rsidRDefault="00800D00">
      <w:pPr>
        <w:rPr>
          <w:lang w:val="en-US"/>
        </w:rPr>
      </w:pPr>
    </w:p>
    <w:p w14:paraId="4A070567" w14:textId="77777777" w:rsidR="00800D00" w:rsidRDefault="00800D00">
      <w:pPr>
        <w:rPr>
          <w:lang w:val="en-US"/>
        </w:rPr>
      </w:pPr>
    </w:p>
    <w:p w14:paraId="30DA227A" w14:textId="77777777" w:rsidR="00800D00" w:rsidRPr="00800D00" w:rsidRDefault="00800D00">
      <w:pPr>
        <w:rPr>
          <w:lang w:val="en-US"/>
        </w:rPr>
      </w:pPr>
    </w:p>
    <w:p w14:paraId="4FABB8F6" w14:textId="77777777" w:rsidR="00A53CE1" w:rsidRPr="003D6F98" w:rsidRDefault="00A53CE1">
      <w:pPr>
        <w:rPr>
          <w:lang w:val="en-US"/>
        </w:rPr>
      </w:pPr>
    </w:p>
    <w:p w14:paraId="09E390A2" w14:textId="77777777" w:rsidR="00A53CE1" w:rsidRPr="003D6F98" w:rsidRDefault="00A53CE1">
      <w:pPr>
        <w:rPr>
          <w:lang w:val="en-US"/>
        </w:rPr>
      </w:pPr>
    </w:p>
    <w:p w14:paraId="7A305377" w14:textId="77777777" w:rsidR="00A53CE1" w:rsidRPr="003D6F98" w:rsidRDefault="002C29C3">
      <w:pPr>
        <w:rPr>
          <w:b/>
          <w:sz w:val="36"/>
          <w:lang w:val="en-US"/>
        </w:rPr>
      </w:pPr>
      <w:r w:rsidRPr="003D6F98">
        <w:rPr>
          <w:b/>
          <w:sz w:val="36"/>
          <w:lang w:val="en-US"/>
        </w:rPr>
        <w:t>Arabic</w:t>
      </w:r>
    </w:p>
    <w:p w14:paraId="2AFEFA69" w14:textId="77777777" w:rsidR="00A53CE1" w:rsidRPr="003D6F98" w:rsidRDefault="00A53CE1">
      <w:pPr>
        <w:rPr>
          <w:b/>
          <w:lang w:val="en-US"/>
        </w:rPr>
      </w:pPr>
    </w:p>
    <w:p w14:paraId="12D9637E" w14:textId="77777777" w:rsidR="00A53CE1" w:rsidRPr="003D6F98" w:rsidRDefault="002C29C3">
      <w:pPr>
        <w:pStyle w:val="References"/>
        <w:jc w:val="both"/>
        <w:rPr>
          <w:lang w:val="en-US"/>
        </w:rPr>
      </w:pPr>
      <w:r w:rsidRPr="003D6F98">
        <w:rPr>
          <w:lang w:val="en-US"/>
        </w:rPr>
        <w:t xml:space="preserve">Beinin, Beth. "Readers and the Women's Press in Egypt." </w:t>
      </w:r>
      <w:r w:rsidRPr="003D6F98">
        <w:rPr>
          <w:i/>
          <w:lang w:val="en-US"/>
        </w:rPr>
        <w:t>Poetics Today</w:t>
      </w:r>
      <w:r w:rsidRPr="003D6F98">
        <w:rPr>
          <w:lang w:val="en-US"/>
        </w:rPr>
        <w:t xml:space="preserve"> 15.2 (1994): 217-240.*</w:t>
      </w:r>
    </w:p>
    <w:p w14:paraId="38CA87FB" w14:textId="77777777" w:rsidR="00A53CE1" w:rsidRPr="003D6F98" w:rsidRDefault="00A53CE1">
      <w:pPr>
        <w:rPr>
          <w:lang w:val="en-US"/>
        </w:rPr>
      </w:pPr>
    </w:p>
    <w:p w14:paraId="4CCF6C4B" w14:textId="77777777" w:rsidR="00A53CE1" w:rsidRPr="003D6F98" w:rsidRDefault="00A53CE1">
      <w:pPr>
        <w:rPr>
          <w:lang w:val="en-US"/>
        </w:rPr>
      </w:pPr>
    </w:p>
    <w:p w14:paraId="4C7A575B" w14:textId="77777777" w:rsidR="00A53CE1" w:rsidRPr="003D6F98" w:rsidRDefault="00A53CE1">
      <w:pPr>
        <w:rPr>
          <w:lang w:val="en-US"/>
        </w:rPr>
      </w:pPr>
    </w:p>
    <w:p w14:paraId="0C761D4C" w14:textId="77777777" w:rsidR="00A53CE1" w:rsidRPr="003D6F98" w:rsidRDefault="00A53CE1">
      <w:pPr>
        <w:rPr>
          <w:lang w:val="en-US"/>
        </w:rPr>
      </w:pPr>
    </w:p>
    <w:p w14:paraId="2A4E9AEB" w14:textId="77777777" w:rsidR="00A53CE1" w:rsidRPr="003D6F98" w:rsidRDefault="00A53CE1">
      <w:pPr>
        <w:rPr>
          <w:lang w:val="en-US"/>
        </w:rPr>
      </w:pPr>
    </w:p>
    <w:p w14:paraId="38246586" w14:textId="77777777" w:rsidR="0008576C" w:rsidRDefault="0008576C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Brazilian</w:t>
      </w:r>
    </w:p>
    <w:p w14:paraId="25593C78" w14:textId="77777777" w:rsidR="0008576C" w:rsidRDefault="0008576C">
      <w:pPr>
        <w:rPr>
          <w:b/>
          <w:sz w:val="36"/>
          <w:lang w:val="en-US"/>
        </w:rPr>
      </w:pPr>
    </w:p>
    <w:p w14:paraId="6B7180D6" w14:textId="77777777" w:rsidR="0008576C" w:rsidRDefault="0008576C" w:rsidP="0008576C">
      <w:r w:rsidRPr="0008576C">
        <w:rPr>
          <w:lang w:val="en-US"/>
        </w:rPr>
        <w:t xml:space="preserve">Silva, Edson. </w:t>
      </w:r>
      <w:r>
        <w:t xml:space="preserve">"La construcción social de la realidad de niños y adolescentes en la prensa de Campo Grande, Mato Grosso do Sul – Brasil." Ph.D. diss. Dir. Teresa González García-Talavera. U Autónoma de Barcelona, 2013. Online at </w:t>
      </w:r>
      <w:r>
        <w:rPr>
          <w:i/>
          <w:iCs/>
        </w:rPr>
        <w:t>DDD: Dipòsit Digital de Documents de la UAB.</w:t>
      </w:r>
      <w:r>
        <w:t>*</w:t>
      </w:r>
    </w:p>
    <w:p w14:paraId="7C688940" w14:textId="77777777" w:rsidR="0008576C" w:rsidRDefault="0008576C" w:rsidP="0008576C">
      <w:r>
        <w:lastRenderedPageBreak/>
        <w:tab/>
      </w:r>
      <w:hyperlink r:id="rId6" w:history="1">
        <w:r w:rsidRPr="0085432A">
          <w:rPr>
            <w:rStyle w:val="Hipervnculo"/>
          </w:rPr>
          <w:t>https://ddd.uab.cat/pub/tesis/2014/hdl_10803_133337/es1de1.pdf</w:t>
        </w:r>
      </w:hyperlink>
    </w:p>
    <w:p w14:paraId="516651A9" w14:textId="77777777" w:rsidR="0008576C" w:rsidRDefault="0008576C" w:rsidP="0008576C">
      <w:r>
        <w:tab/>
        <w:t>2023</w:t>
      </w:r>
    </w:p>
    <w:p w14:paraId="356BA078" w14:textId="77777777" w:rsidR="0008576C" w:rsidRPr="00800D00" w:rsidRDefault="0008576C">
      <w:pPr>
        <w:rPr>
          <w:b/>
          <w:sz w:val="36"/>
          <w:lang w:val="es-ES"/>
        </w:rPr>
      </w:pPr>
    </w:p>
    <w:p w14:paraId="4EEE7C3D" w14:textId="77777777" w:rsidR="0008576C" w:rsidRPr="00800D00" w:rsidRDefault="0008576C">
      <w:pPr>
        <w:rPr>
          <w:b/>
          <w:sz w:val="36"/>
          <w:lang w:val="es-ES"/>
        </w:rPr>
      </w:pPr>
    </w:p>
    <w:p w14:paraId="448F336A" w14:textId="77777777" w:rsidR="0008576C" w:rsidRPr="00800D00" w:rsidRDefault="0008576C">
      <w:pPr>
        <w:rPr>
          <w:b/>
          <w:sz w:val="36"/>
          <w:lang w:val="es-ES"/>
        </w:rPr>
      </w:pPr>
    </w:p>
    <w:p w14:paraId="513B0E01" w14:textId="77777777" w:rsidR="0008576C" w:rsidRPr="00800D00" w:rsidRDefault="0008576C">
      <w:pPr>
        <w:rPr>
          <w:b/>
          <w:sz w:val="36"/>
          <w:lang w:val="es-ES"/>
        </w:rPr>
      </w:pPr>
    </w:p>
    <w:p w14:paraId="02314A01" w14:textId="44B43AA8" w:rsidR="00510BD0" w:rsidRPr="00800D00" w:rsidRDefault="00510BD0">
      <w:pPr>
        <w:rPr>
          <w:b/>
          <w:sz w:val="36"/>
          <w:lang w:val="es-ES"/>
        </w:rPr>
      </w:pPr>
      <w:r w:rsidRPr="00800D00">
        <w:rPr>
          <w:b/>
          <w:sz w:val="36"/>
          <w:lang w:val="es-ES"/>
        </w:rPr>
        <w:t>Catalan</w:t>
      </w:r>
    </w:p>
    <w:p w14:paraId="296E7844" w14:textId="77777777" w:rsidR="00510BD0" w:rsidRPr="00800D00" w:rsidRDefault="00510BD0">
      <w:pPr>
        <w:rPr>
          <w:i/>
          <w:szCs w:val="28"/>
          <w:lang w:val="es-ES"/>
        </w:rPr>
      </w:pPr>
    </w:p>
    <w:p w14:paraId="777997E8" w14:textId="7EB6089E" w:rsidR="00510BD0" w:rsidRPr="00800D00" w:rsidRDefault="00510BD0">
      <w:pPr>
        <w:rPr>
          <w:i/>
          <w:szCs w:val="28"/>
          <w:lang w:val="es-ES"/>
        </w:rPr>
      </w:pPr>
      <w:r w:rsidRPr="00800D00">
        <w:rPr>
          <w:i/>
          <w:szCs w:val="28"/>
          <w:lang w:val="es-ES"/>
        </w:rPr>
        <w:t>La Renaixença</w:t>
      </w:r>
    </w:p>
    <w:p w14:paraId="28758BDD" w14:textId="4083630B" w:rsidR="00510BD0" w:rsidRPr="00800D00" w:rsidRDefault="00510BD0">
      <w:pPr>
        <w:rPr>
          <w:i/>
          <w:szCs w:val="28"/>
          <w:lang w:val="es-ES"/>
        </w:rPr>
      </w:pPr>
    </w:p>
    <w:p w14:paraId="0B7B7AF6" w14:textId="1B28DA4E" w:rsidR="00510BD0" w:rsidRPr="00800D00" w:rsidRDefault="00510BD0">
      <w:pPr>
        <w:rPr>
          <w:b/>
          <w:sz w:val="36"/>
          <w:lang w:val="es-ES"/>
        </w:rPr>
      </w:pPr>
    </w:p>
    <w:p w14:paraId="094B98E3" w14:textId="3434F8EF" w:rsidR="00510BD0" w:rsidRPr="00800D00" w:rsidRDefault="00510BD0">
      <w:pPr>
        <w:rPr>
          <w:b/>
          <w:sz w:val="36"/>
          <w:lang w:val="es-ES"/>
        </w:rPr>
      </w:pPr>
    </w:p>
    <w:p w14:paraId="6F3EB2B3" w14:textId="77777777" w:rsidR="00510BD0" w:rsidRPr="00800D00" w:rsidRDefault="00510BD0">
      <w:pPr>
        <w:rPr>
          <w:b/>
          <w:sz w:val="36"/>
          <w:lang w:val="es-ES"/>
        </w:rPr>
      </w:pPr>
    </w:p>
    <w:p w14:paraId="4A6AF912" w14:textId="77777777" w:rsidR="00510BD0" w:rsidRPr="00800D00" w:rsidRDefault="00510BD0">
      <w:pPr>
        <w:rPr>
          <w:b/>
          <w:sz w:val="36"/>
          <w:lang w:val="es-ES"/>
        </w:rPr>
      </w:pPr>
    </w:p>
    <w:p w14:paraId="7A386DEB" w14:textId="77777777" w:rsidR="00E11962" w:rsidRPr="00800D00" w:rsidRDefault="00E11962">
      <w:pPr>
        <w:rPr>
          <w:b/>
          <w:sz w:val="36"/>
          <w:lang w:val="es-ES"/>
        </w:rPr>
      </w:pPr>
      <w:r w:rsidRPr="00800D00">
        <w:rPr>
          <w:b/>
          <w:sz w:val="36"/>
          <w:lang w:val="es-ES"/>
        </w:rPr>
        <w:t>Czech</w:t>
      </w:r>
    </w:p>
    <w:p w14:paraId="1655209E" w14:textId="77777777" w:rsidR="00E11962" w:rsidRPr="00800D00" w:rsidRDefault="00E11962">
      <w:pPr>
        <w:rPr>
          <w:b/>
          <w:sz w:val="36"/>
          <w:lang w:val="es-ES"/>
        </w:rPr>
      </w:pPr>
    </w:p>
    <w:p w14:paraId="5AD103F2" w14:textId="77777777" w:rsidR="00E11962" w:rsidRDefault="00E11962" w:rsidP="00E11962">
      <w:pPr>
        <w:rPr>
          <w:lang w:val="en-US"/>
        </w:rPr>
      </w:pPr>
      <w:r w:rsidRPr="00800D00">
        <w:rPr>
          <w:i/>
          <w:iCs/>
          <w:lang w:val="es-ES"/>
        </w:rPr>
        <w:t>Respekt.</w:t>
      </w:r>
      <w:r w:rsidRPr="00800D00">
        <w:rPr>
          <w:lang w:val="es-ES"/>
        </w:rPr>
        <w:t xml:space="preserve"> </w:t>
      </w:r>
      <w:r>
        <w:rPr>
          <w:lang w:val="en-US"/>
        </w:rPr>
        <w:t>Czech weekly. Pub. by Zdenek Bakala.</w:t>
      </w:r>
    </w:p>
    <w:p w14:paraId="21FA9245" w14:textId="77777777" w:rsidR="00E11962" w:rsidRDefault="00E11962">
      <w:pPr>
        <w:rPr>
          <w:b/>
          <w:sz w:val="36"/>
          <w:lang w:val="en-US"/>
        </w:rPr>
      </w:pPr>
    </w:p>
    <w:p w14:paraId="65D4EA68" w14:textId="2A4896DF" w:rsidR="00C30971" w:rsidRPr="000D1EF1" w:rsidRDefault="00C30971" w:rsidP="00C30971">
      <w:pPr>
        <w:rPr>
          <w:lang w:val="en-US"/>
        </w:rPr>
      </w:pPr>
      <w:r>
        <w:rPr>
          <w:i/>
          <w:iCs/>
          <w:lang w:val="en-US"/>
        </w:rPr>
        <w:t>Svedectvi.</w:t>
      </w:r>
      <w:r>
        <w:rPr>
          <w:lang w:val="en-US"/>
        </w:rPr>
        <w:t xml:space="preserve"> Ed. Pavel Tigrid. ("Testimony", journal sponsored by the CIA, pub. by Jaroslav Vrzala).</w:t>
      </w:r>
    </w:p>
    <w:p w14:paraId="1EBA22C7" w14:textId="77777777" w:rsidR="00C30971" w:rsidRDefault="00C30971">
      <w:pPr>
        <w:rPr>
          <w:b/>
          <w:sz w:val="36"/>
          <w:lang w:val="en-US"/>
        </w:rPr>
      </w:pPr>
    </w:p>
    <w:p w14:paraId="7812A3B3" w14:textId="77777777" w:rsidR="00E11962" w:rsidRDefault="00E11962">
      <w:pPr>
        <w:rPr>
          <w:b/>
          <w:sz w:val="36"/>
          <w:lang w:val="en-US"/>
        </w:rPr>
      </w:pPr>
    </w:p>
    <w:p w14:paraId="05A4E488" w14:textId="77777777" w:rsidR="00E11962" w:rsidRDefault="00E11962">
      <w:pPr>
        <w:rPr>
          <w:b/>
          <w:sz w:val="36"/>
          <w:lang w:val="en-US"/>
        </w:rPr>
      </w:pPr>
    </w:p>
    <w:p w14:paraId="274368C6" w14:textId="77777777" w:rsidR="00E11962" w:rsidRDefault="00E11962">
      <w:pPr>
        <w:rPr>
          <w:b/>
          <w:sz w:val="36"/>
          <w:lang w:val="en-US"/>
        </w:rPr>
      </w:pPr>
    </w:p>
    <w:p w14:paraId="2499E697" w14:textId="21DFF193" w:rsidR="00A53CE1" w:rsidRPr="003D6F98" w:rsidRDefault="002C29C3">
      <w:pPr>
        <w:rPr>
          <w:b/>
          <w:sz w:val="36"/>
          <w:lang w:val="en-US"/>
        </w:rPr>
      </w:pPr>
      <w:r w:rsidRPr="003D6F98">
        <w:rPr>
          <w:b/>
          <w:sz w:val="36"/>
          <w:lang w:val="en-US"/>
        </w:rPr>
        <w:t>Dutch</w:t>
      </w:r>
    </w:p>
    <w:p w14:paraId="3F2FF1B1" w14:textId="77777777" w:rsidR="00A53CE1" w:rsidRPr="003D6F98" w:rsidRDefault="00A53CE1">
      <w:pPr>
        <w:rPr>
          <w:b/>
          <w:sz w:val="36"/>
          <w:lang w:val="en-US"/>
        </w:rPr>
      </w:pPr>
    </w:p>
    <w:p w14:paraId="2D57EE0A" w14:textId="77777777" w:rsidR="00A53CE1" w:rsidRPr="003D6F98" w:rsidRDefault="00A53CE1">
      <w:pPr>
        <w:rPr>
          <w:b/>
          <w:sz w:val="36"/>
          <w:lang w:val="en-US"/>
        </w:rPr>
      </w:pPr>
    </w:p>
    <w:p w14:paraId="2153CE33" w14:textId="77777777" w:rsidR="00A53CE1" w:rsidRPr="003D6F98" w:rsidRDefault="002C29C3">
      <w:pPr>
        <w:rPr>
          <w:b/>
          <w:lang w:val="en-US"/>
        </w:rPr>
      </w:pPr>
      <w:r w:rsidRPr="003D6F98">
        <w:rPr>
          <w:b/>
          <w:lang w:val="en-US"/>
        </w:rPr>
        <w:t>17th c.</w:t>
      </w:r>
    </w:p>
    <w:p w14:paraId="271A48D4" w14:textId="77777777" w:rsidR="00A53CE1" w:rsidRPr="003D6F98" w:rsidRDefault="00A53CE1">
      <w:pPr>
        <w:rPr>
          <w:b/>
          <w:lang w:val="en-US"/>
        </w:rPr>
      </w:pPr>
    </w:p>
    <w:p w14:paraId="3668BFBD" w14:textId="77777777" w:rsidR="00A53CE1" w:rsidRPr="003D6F98" w:rsidRDefault="002C29C3">
      <w:pPr>
        <w:rPr>
          <w:lang w:val="en-US"/>
        </w:rPr>
      </w:pPr>
      <w:r w:rsidRPr="003D6F98">
        <w:rPr>
          <w:i/>
          <w:lang w:val="en-US"/>
        </w:rPr>
        <w:t>Hollandse Mercurius</w:t>
      </w:r>
      <w:r w:rsidRPr="003D6F98">
        <w:rPr>
          <w:lang w:val="en-US"/>
        </w:rPr>
        <w:t xml:space="preserve"> (1665).</w:t>
      </w:r>
    </w:p>
    <w:p w14:paraId="6B907D84" w14:textId="77777777" w:rsidR="00A53CE1" w:rsidRPr="003D6F98" w:rsidRDefault="00A53CE1">
      <w:pPr>
        <w:rPr>
          <w:b/>
          <w:sz w:val="36"/>
          <w:lang w:val="en-US"/>
        </w:rPr>
      </w:pPr>
    </w:p>
    <w:p w14:paraId="212C1236" w14:textId="77777777" w:rsidR="00A53CE1" w:rsidRPr="003D6F98" w:rsidRDefault="00A53CE1">
      <w:pPr>
        <w:rPr>
          <w:b/>
          <w:sz w:val="36"/>
          <w:lang w:val="en-US"/>
        </w:rPr>
      </w:pPr>
    </w:p>
    <w:p w14:paraId="32C372C4" w14:textId="77777777" w:rsidR="00A53CE1" w:rsidRPr="003D6F98" w:rsidRDefault="002C29C3">
      <w:pPr>
        <w:rPr>
          <w:b/>
          <w:lang w:val="en-US"/>
        </w:rPr>
      </w:pPr>
      <w:r w:rsidRPr="003D6F98">
        <w:rPr>
          <w:b/>
          <w:lang w:val="en-US"/>
        </w:rPr>
        <w:t>19th c.</w:t>
      </w:r>
    </w:p>
    <w:p w14:paraId="0F16982E" w14:textId="77777777" w:rsidR="00A53CE1" w:rsidRPr="003D6F98" w:rsidRDefault="00A53CE1">
      <w:pPr>
        <w:rPr>
          <w:b/>
          <w:sz w:val="36"/>
          <w:lang w:val="en-US"/>
        </w:rPr>
      </w:pPr>
    </w:p>
    <w:p w14:paraId="70D8E16B" w14:textId="77777777" w:rsidR="00A53CE1" w:rsidRPr="003D6F98" w:rsidRDefault="002C29C3">
      <w:pPr>
        <w:rPr>
          <w:lang w:val="en-US"/>
        </w:rPr>
      </w:pPr>
      <w:r w:rsidRPr="003D6F98">
        <w:rPr>
          <w:i/>
          <w:lang w:val="en-US"/>
        </w:rPr>
        <w:t>Opregte Haarlemsche Courant</w:t>
      </w:r>
      <w:r w:rsidRPr="003D6F98">
        <w:rPr>
          <w:lang w:val="en-US"/>
        </w:rPr>
        <w:t xml:space="preserve"> 5 April 1842. </w:t>
      </w:r>
    </w:p>
    <w:p w14:paraId="4B4CB55D" w14:textId="77777777" w:rsidR="00A53CE1" w:rsidRPr="003D6F98" w:rsidRDefault="00A53CE1">
      <w:pPr>
        <w:rPr>
          <w:lang w:val="en-US"/>
        </w:rPr>
      </w:pPr>
    </w:p>
    <w:p w14:paraId="58D6956A" w14:textId="77777777" w:rsidR="00A53CE1" w:rsidRPr="003D6F98" w:rsidRDefault="00A53CE1">
      <w:pPr>
        <w:rPr>
          <w:b/>
          <w:lang w:val="en-US"/>
        </w:rPr>
      </w:pPr>
    </w:p>
    <w:p w14:paraId="3B2EDB2D" w14:textId="77777777" w:rsidR="00A53CE1" w:rsidRPr="003D6F98" w:rsidRDefault="00A53CE1">
      <w:pPr>
        <w:rPr>
          <w:b/>
          <w:lang w:val="en-US"/>
        </w:rPr>
      </w:pPr>
    </w:p>
    <w:p w14:paraId="0F9B14C2" w14:textId="77777777" w:rsidR="00A53CE1" w:rsidRPr="003D6F98" w:rsidRDefault="00A53CE1">
      <w:pPr>
        <w:rPr>
          <w:b/>
          <w:lang w:val="en-US"/>
        </w:rPr>
      </w:pPr>
    </w:p>
    <w:p w14:paraId="4B780DEC" w14:textId="77777777" w:rsidR="00A53CE1" w:rsidRPr="003D6F98" w:rsidRDefault="00A53CE1">
      <w:pPr>
        <w:rPr>
          <w:b/>
          <w:lang w:val="en-US"/>
        </w:rPr>
      </w:pPr>
    </w:p>
    <w:p w14:paraId="511B2F7E" w14:textId="77777777" w:rsidR="003D6F98" w:rsidRPr="003D6F98" w:rsidRDefault="003D6F98">
      <w:pPr>
        <w:pStyle w:val="Ttulo1"/>
        <w:rPr>
          <w:sz w:val="36"/>
          <w:lang w:val="en-US"/>
        </w:rPr>
      </w:pPr>
      <w:r w:rsidRPr="003D6F98">
        <w:rPr>
          <w:sz w:val="36"/>
          <w:lang w:val="en-US"/>
        </w:rPr>
        <w:t>Greek</w:t>
      </w:r>
    </w:p>
    <w:p w14:paraId="7D89426B" w14:textId="3EFDA42E" w:rsidR="003D6F98" w:rsidRDefault="003D6F98">
      <w:pPr>
        <w:pStyle w:val="Ttulo1"/>
        <w:rPr>
          <w:sz w:val="36"/>
          <w:lang w:val="en-US"/>
        </w:rPr>
      </w:pPr>
    </w:p>
    <w:p w14:paraId="239058B2" w14:textId="05D5277F" w:rsidR="003D6F98" w:rsidRPr="003D6F98" w:rsidRDefault="003D6F98" w:rsidP="003D6F98">
      <w:pPr>
        <w:rPr>
          <w:b/>
          <w:lang w:val="en-US"/>
        </w:rPr>
      </w:pPr>
      <w:r>
        <w:rPr>
          <w:b/>
          <w:lang w:val="en-US"/>
        </w:rPr>
        <w:t>20</w:t>
      </w:r>
      <w:r w:rsidRPr="003D6F98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c.</w:t>
      </w:r>
    </w:p>
    <w:p w14:paraId="15C5FAC2" w14:textId="610942ED" w:rsidR="003D6F98" w:rsidRPr="003D6F98" w:rsidRDefault="003D6F98" w:rsidP="003D6F98">
      <w:pPr>
        <w:rPr>
          <w:i/>
          <w:lang w:val="en-US"/>
        </w:rPr>
      </w:pPr>
      <w:r w:rsidRPr="003D6F98">
        <w:rPr>
          <w:rFonts w:hint="eastAsia"/>
          <w:i/>
          <w:lang w:val="en-US"/>
        </w:rPr>
        <w:t>Δημοσιογραφία</w:t>
      </w:r>
      <w:r w:rsidRPr="003D6F98">
        <w:rPr>
          <w:i/>
          <w:lang w:val="en-US"/>
        </w:rPr>
        <w:t xml:space="preserve"> </w:t>
      </w:r>
      <w:r w:rsidRPr="003D6F98">
        <w:rPr>
          <w:rFonts w:hint="eastAsia"/>
          <w:i/>
          <w:lang w:val="en-US"/>
        </w:rPr>
        <w:t>και</w:t>
      </w:r>
      <w:r w:rsidRPr="003D6F98">
        <w:rPr>
          <w:i/>
          <w:lang w:val="en-US"/>
        </w:rPr>
        <w:t xml:space="preserve"> </w:t>
      </w:r>
      <w:r w:rsidRPr="003D6F98">
        <w:rPr>
          <w:rFonts w:hint="eastAsia"/>
          <w:i/>
          <w:lang w:val="en-US"/>
        </w:rPr>
        <w:t>Γλώσσα</w:t>
      </w:r>
      <w:r w:rsidRPr="003D6F98">
        <w:rPr>
          <w:i/>
          <w:lang w:val="en-US"/>
        </w:rPr>
        <w:t>. (Journalism and Language).</w:t>
      </w:r>
      <w:r>
        <w:rPr>
          <w:lang w:val="en-US"/>
        </w:rPr>
        <w:t xml:space="preserve"> Athens, 2001. Online at </w:t>
      </w:r>
      <w:r>
        <w:rPr>
          <w:i/>
          <w:lang w:val="en-US"/>
        </w:rPr>
        <w:t>Academia.*</w:t>
      </w:r>
    </w:p>
    <w:p w14:paraId="6731AFED" w14:textId="77777777" w:rsidR="003D6F98" w:rsidRDefault="003D6F98" w:rsidP="003D6F98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9A5D4C">
          <w:rPr>
            <w:rStyle w:val="Hipervnculo"/>
            <w:lang w:val="en-US"/>
          </w:rPr>
          <w:t>https://www.academia.edu/38483642</w:t>
        </w:r>
      </w:hyperlink>
    </w:p>
    <w:p w14:paraId="783713ED" w14:textId="77777777" w:rsidR="003D6F98" w:rsidRPr="004151A4" w:rsidRDefault="003D6F98" w:rsidP="003D6F98">
      <w:pPr>
        <w:rPr>
          <w:lang w:val="en-US"/>
        </w:rPr>
      </w:pPr>
      <w:r>
        <w:rPr>
          <w:lang w:val="en-US"/>
        </w:rPr>
        <w:tab/>
        <w:t>2020</w:t>
      </w:r>
    </w:p>
    <w:p w14:paraId="31B73929" w14:textId="77777777" w:rsidR="003D6F98" w:rsidRPr="003D6F98" w:rsidRDefault="003D6F98">
      <w:pPr>
        <w:pStyle w:val="Ttulo1"/>
        <w:rPr>
          <w:sz w:val="36"/>
          <w:lang w:val="en-US"/>
        </w:rPr>
      </w:pPr>
    </w:p>
    <w:p w14:paraId="17ED8263" w14:textId="77777777" w:rsidR="003D6F98" w:rsidRPr="003D6F98" w:rsidRDefault="003D6F98">
      <w:pPr>
        <w:pStyle w:val="Ttulo1"/>
        <w:rPr>
          <w:sz w:val="36"/>
          <w:lang w:val="en-US"/>
        </w:rPr>
      </w:pPr>
    </w:p>
    <w:p w14:paraId="29FDE254" w14:textId="77777777" w:rsidR="003D6F98" w:rsidRPr="003D6F98" w:rsidRDefault="003D6F98">
      <w:pPr>
        <w:pStyle w:val="Ttulo1"/>
        <w:rPr>
          <w:sz w:val="36"/>
          <w:lang w:val="en-US"/>
        </w:rPr>
      </w:pPr>
    </w:p>
    <w:p w14:paraId="57BB0075" w14:textId="0DAFBD4D" w:rsidR="00A53CE1" w:rsidRPr="003D6F98" w:rsidRDefault="002C29C3">
      <w:pPr>
        <w:pStyle w:val="Ttulo1"/>
        <w:rPr>
          <w:sz w:val="36"/>
          <w:lang w:val="en-US"/>
        </w:rPr>
      </w:pPr>
      <w:r w:rsidRPr="003D6F98">
        <w:rPr>
          <w:sz w:val="36"/>
          <w:lang w:val="en-US"/>
        </w:rPr>
        <w:t>Indian</w:t>
      </w:r>
    </w:p>
    <w:p w14:paraId="3C0D6DA8" w14:textId="77777777" w:rsidR="00A53CE1" w:rsidRPr="003D6F98" w:rsidRDefault="00A53CE1">
      <w:pPr>
        <w:rPr>
          <w:b/>
          <w:sz w:val="38"/>
          <w:lang w:val="en-US"/>
        </w:rPr>
      </w:pPr>
    </w:p>
    <w:p w14:paraId="6A34A81C" w14:textId="77777777" w:rsidR="00A53CE1" w:rsidRPr="003D6F98" w:rsidRDefault="002C29C3">
      <w:pPr>
        <w:rPr>
          <w:lang w:val="en-US"/>
        </w:rPr>
      </w:pPr>
      <w:r w:rsidRPr="003D6F98">
        <w:rPr>
          <w:i/>
          <w:lang w:val="en-US"/>
        </w:rPr>
        <w:t>Indian Opinion</w:t>
      </w:r>
      <w:r w:rsidRPr="003D6F98">
        <w:rPr>
          <w:lang w:val="en-US"/>
        </w:rPr>
        <w:t xml:space="preserve"> c. 1908.</w:t>
      </w:r>
    </w:p>
    <w:p w14:paraId="01223176" w14:textId="77777777" w:rsidR="00A53CE1" w:rsidRPr="003D6F98" w:rsidRDefault="00A53CE1">
      <w:pPr>
        <w:rPr>
          <w:b/>
          <w:lang w:val="en-US"/>
        </w:rPr>
      </w:pPr>
    </w:p>
    <w:p w14:paraId="17D035F0" w14:textId="77777777" w:rsidR="00A53CE1" w:rsidRPr="003D6F98" w:rsidRDefault="00A53CE1">
      <w:pPr>
        <w:rPr>
          <w:b/>
          <w:lang w:val="en-US"/>
        </w:rPr>
      </w:pPr>
    </w:p>
    <w:p w14:paraId="29B20943" w14:textId="77777777" w:rsidR="00511C8B" w:rsidRPr="003D6F98" w:rsidRDefault="00511C8B">
      <w:pPr>
        <w:rPr>
          <w:b/>
          <w:lang w:val="en-US"/>
        </w:rPr>
      </w:pPr>
    </w:p>
    <w:p w14:paraId="2E1A22D9" w14:textId="4003B14D" w:rsidR="00511C8B" w:rsidRDefault="00E5603C">
      <w:pPr>
        <w:rPr>
          <w:b/>
          <w:lang w:val="en-US"/>
        </w:rPr>
      </w:pPr>
      <w:r>
        <w:rPr>
          <w:b/>
          <w:lang w:val="en-US"/>
        </w:rPr>
        <w:t>21</w:t>
      </w:r>
      <w:r w:rsidRPr="00E5603C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century</w:t>
      </w:r>
    </w:p>
    <w:p w14:paraId="1D38CE24" w14:textId="77777777" w:rsidR="00E5603C" w:rsidRDefault="00E5603C">
      <w:pPr>
        <w:rPr>
          <w:b/>
          <w:lang w:val="en-US"/>
        </w:rPr>
      </w:pPr>
    </w:p>
    <w:p w14:paraId="0A6774EE" w14:textId="77777777" w:rsidR="00E5603C" w:rsidRDefault="00E5603C" w:rsidP="00E5603C">
      <w:pPr>
        <w:rPr>
          <w:lang w:val="en-US"/>
        </w:rPr>
      </w:pPr>
      <w:r>
        <w:rPr>
          <w:lang w:val="en-US"/>
        </w:rPr>
        <w:t xml:space="preserve">Dahiya, Surbhi, and Kulveen Trehan, eds.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2024.*</w:t>
      </w:r>
    </w:p>
    <w:p w14:paraId="3DFD9139" w14:textId="77777777" w:rsidR="00E5603C" w:rsidRDefault="00E5603C" w:rsidP="00E5603C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511699">
          <w:rPr>
            <w:rStyle w:val="Hipervnculo"/>
            <w:lang w:val="en-US"/>
          </w:rPr>
          <w:t>https://doi.org/10.1007/978-981-99-6675-2</w:t>
        </w:r>
      </w:hyperlink>
      <w:r w:rsidRPr="00511699">
        <w:rPr>
          <w:rStyle w:val="c-bibliographic-informationvalue"/>
          <w:lang w:val="en-US"/>
        </w:rPr>
        <w:t xml:space="preserve"> </w:t>
      </w:r>
    </w:p>
    <w:p w14:paraId="43B90B7A" w14:textId="77777777" w:rsidR="00E5603C" w:rsidRDefault="00E5603C" w:rsidP="00E5603C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03139A">
          <w:rPr>
            <w:rStyle w:val="Hipervnculo"/>
            <w:lang w:val="en-US"/>
          </w:rPr>
          <w:t>https://link.springer.com/book/10.1007/978-981-99-6675-2</w:t>
        </w:r>
      </w:hyperlink>
      <w:r>
        <w:rPr>
          <w:lang w:val="en-US"/>
        </w:rPr>
        <w:t xml:space="preserve"> </w:t>
      </w:r>
    </w:p>
    <w:p w14:paraId="2CFA2402" w14:textId="77777777" w:rsidR="00E5603C" w:rsidRPr="00511699" w:rsidRDefault="00E5603C" w:rsidP="00E5603C">
      <w:pPr>
        <w:rPr>
          <w:lang w:val="es-ES"/>
        </w:rPr>
      </w:pPr>
      <w:r>
        <w:rPr>
          <w:lang w:val="en-US"/>
        </w:rPr>
        <w:tab/>
      </w:r>
      <w:r w:rsidRPr="00511699">
        <w:rPr>
          <w:lang w:val="es-ES"/>
        </w:rPr>
        <w:t>2024</w:t>
      </w:r>
    </w:p>
    <w:p w14:paraId="3835FE3E" w14:textId="77777777" w:rsidR="00E5603C" w:rsidRDefault="00E5603C">
      <w:pPr>
        <w:rPr>
          <w:b/>
          <w:lang w:val="en-US"/>
        </w:rPr>
      </w:pPr>
    </w:p>
    <w:p w14:paraId="0960D832" w14:textId="77777777" w:rsidR="00E5603C" w:rsidRDefault="00E5603C">
      <w:pPr>
        <w:rPr>
          <w:b/>
          <w:lang w:val="en-US"/>
        </w:rPr>
      </w:pPr>
    </w:p>
    <w:p w14:paraId="76931B1E" w14:textId="77777777" w:rsidR="00E5603C" w:rsidRDefault="00E5603C">
      <w:pPr>
        <w:rPr>
          <w:b/>
          <w:lang w:val="en-US"/>
        </w:rPr>
      </w:pPr>
    </w:p>
    <w:p w14:paraId="5F5F5386" w14:textId="77777777" w:rsidR="00E5603C" w:rsidRDefault="00E5603C">
      <w:pPr>
        <w:rPr>
          <w:b/>
          <w:lang w:val="en-US"/>
        </w:rPr>
      </w:pPr>
    </w:p>
    <w:p w14:paraId="0DAC05E4" w14:textId="77777777" w:rsidR="00E5603C" w:rsidRPr="00E5603C" w:rsidRDefault="00E5603C">
      <w:pPr>
        <w:rPr>
          <w:b/>
          <w:lang w:val="en-US"/>
        </w:rPr>
      </w:pPr>
    </w:p>
    <w:p w14:paraId="3BB7B650" w14:textId="77777777" w:rsidR="00511C8B" w:rsidRPr="003D6F98" w:rsidRDefault="00511C8B">
      <w:pPr>
        <w:rPr>
          <w:b/>
          <w:lang w:val="en-US"/>
        </w:rPr>
      </w:pPr>
    </w:p>
    <w:p w14:paraId="11D9E43C" w14:textId="77777777" w:rsidR="00A53CE1" w:rsidRPr="003D6F98" w:rsidRDefault="002C29C3">
      <w:pPr>
        <w:rPr>
          <w:b/>
          <w:sz w:val="36"/>
          <w:lang w:val="en-US"/>
        </w:rPr>
      </w:pPr>
      <w:r w:rsidRPr="003D6F98">
        <w:rPr>
          <w:b/>
          <w:sz w:val="36"/>
          <w:lang w:val="en-US"/>
        </w:rPr>
        <w:t>Russia</w:t>
      </w:r>
    </w:p>
    <w:p w14:paraId="6F158066" w14:textId="77777777" w:rsidR="00A53CE1" w:rsidRPr="003D6F98" w:rsidRDefault="00A53CE1">
      <w:pPr>
        <w:rPr>
          <w:b/>
          <w:sz w:val="36"/>
          <w:lang w:val="en-US"/>
        </w:rPr>
      </w:pPr>
    </w:p>
    <w:p w14:paraId="26EBC882" w14:textId="77777777" w:rsidR="00A53CE1" w:rsidRPr="003D6F98" w:rsidRDefault="002C29C3">
      <w:pPr>
        <w:rPr>
          <w:b/>
          <w:lang w:val="en-US"/>
        </w:rPr>
      </w:pPr>
      <w:r w:rsidRPr="003D6F98">
        <w:rPr>
          <w:b/>
          <w:lang w:val="en-US"/>
        </w:rPr>
        <w:t>18th century</w:t>
      </w:r>
    </w:p>
    <w:p w14:paraId="3E77FC04" w14:textId="77777777" w:rsidR="00A53CE1" w:rsidRPr="003D6F98" w:rsidRDefault="00A53CE1">
      <w:pPr>
        <w:rPr>
          <w:b/>
          <w:lang w:val="en-US"/>
        </w:rPr>
      </w:pPr>
    </w:p>
    <w:p w14:paraId="1C0C08A9" w14:textId="77777777" w:rsidR="00A53CE1" w:rsidRPr="003D6F98" w:rsidRDefault="002C29C3" w:rsidP="00A53CE1">
      <w:pPr>
        <w:ind w:left="709" w:hanging="709"/>
        <w:rPr>
          <w:lang w:val="en-US"/>
        </w:rPr>
      </w:pPr>
      <w:r w:rsidRPr="003D6F98">
        <w:rPr>
          <w:i/>
          <w:lang w:val="en-US"/>
        </w:rPr>
        <w:t>Act. Acad. St. Petersburg</w:t>
      </w:r>
      <w:r w:rsidRPr="003D6F98">
        <w:rPr>
          <w:lang w:val="en-US"/>
        </w:rPr>
        <w:t xml:space="preserve"> (1778).</w:t>
      </w:r>
    </w:p>
    <w:p w14:paraId="14B501C1" w14:textId="77777777" w:rsidR="00A53CE1" w:rsidRPr="003D6F98" w:rsidRDefault="00A53CE1">
      <w:pPr>
        <w:rPr>
          <w:b/>
          <w:lang w:val="en-US"/>
        </w:rPr>
      </w:pPr>
    </w:p>
    <w:p w14:paraId="7F111217" w14:textId="77777777" w:rsidR="00A53CE1" w:rsidRPr="003D6F98" w:rsidRDefault="00A53CE1">
      <w:pPr>
        <w:rPr>
          <w:b/>
          <w:lang w:val="en-US"/>
        </w:rPr>
      </w:pPr>
    </w:p>
    <w:p w14:paraId="4CEFF969" w14:textId="77777777" w:rsidR="00A53CE1" w:rsidRPr="003D6F98" w:rsidRDefault="00A53CE1">
      <w:pPr>
        <w:rPr>
          <w:b/>
          <w:lang w:val="en-US"/>
        </w:rPr>
      </w:pPr>
    </w:p>
    <w:p w14:paraId="2D401121" w14:textId="77777777" w:rsidR="00A53CE1" w:rsidRPr="003D6F98" w:rsidRDefault="00A53CE1">
      <w:pPr>
        <w:rPr>
          <w:b/>
          <w:lang w:val="en-US"/>
        </w:rPr>
      </w:pPr>
    </w:p>
    <w:p w14:paraId="0DDDEC9E" w14:textId="77777777" w:rsidR="00A53CE1" w:rsidRPr="003D6F98" w:rsidRDefault="002C29C3">
      <w:pPr>
        <w:rPr>
          <w:b/>
          <w:sz w:val="36"/>
          <w:lang w:val="en-US"/>
        </w:rPr>
      </w:pPr>
      <w:r w:rsidRPr="003D6F98">
        <w:rPr>
          <w:b/>
          <w:lang w:val="en-US"/>
        </w:rPr>
        <w:t>19th century</w:t>
      </w:r>
    </w:p>
    <w:p w14:paraId="15CB23C5" w14:textId="77777777" w:rsidR="00A53CE1" w:rsidRPr="003D6F98" w:rsidRDefault="00A53CE1">
      <w:pPr>
        <w:rPr>
          <w:b/>
          <w:sz w:val="36"/>
          <w:lang w:val="en-US"/>
        </w:rPr>
      </w:pPr>
    </w:p>
    <w:p w14:paraId="2D280326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>(The European Messenger,</w:t>
      </w:r>
      <w:r w:rsidRPr="003D6F98">
        <w:rPr>
          <w:lang w:val="en-US"/>
        </w:rPr>
        <w:t xml:space="preserve"> in Russian) 4 (1877). </w:t>
      </w:r>
    </w:p>
    <w:p w14:paraId="730DA6B0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>Epokha.</w:t>
      </w:r>
      <w:r w:rsidRPr="003D6F98">
        <w:rPr>
          <w:lang w:val="en-US"/>
        </w:rPr>
        <w:t xml:space="preserve"> Periodical. Ed. Fyodor M. Dostoevski and Mikhail M. Dostoevski. 1864-65.</w:t>
      </w:r>
    </w:p>
    <w:p w14:paraId="6DC09EA1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 xml:space="preserve">Moskovski telegraf.  </w:t>
      </w:r>
      <w:r w:rsidRPr="003D6F98">
        <w:rPr>
          <w:lang w:val="en-US"/>
        </w:rPr>
        <w:t>Periodical. Ed. N. A. Polevoi.</w:t>
      </w:r>
    </w:p>
    <w:p w14:paraId="11926786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>Otiechestvennye zapiski</w:t>
      </w:r>
      <w:r w:rsidRPr="003D6F98">
        <w:rPr>
          <w:lang w:val="en-US"/>
        </w:rPr>
        <w:t xml:space="preserve"> 48.10 (1846). </w:t>
      </w:r>
    </w:p>
    <w:p w14:paraId="389A3BD9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>Russkii vestnik 1862 g.</w:t>
      </w:r>
      <w:r w:rsidRPr="003D6F98">
        <w:rPr>
          <w:lang w:val="en-US"/>
        </w:rPr>
        <w:t xml:space="preserve"> No. 5</w:t>
      </w:r>
    </w:p>
    <w:p w14:paraId="0FF6C834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>Teleskop. </w:t>
      </w:r>
      <w:r w:rsidRPr="003D6F98">
        <w:rPr>
          <w:lang w:val="en-US"/>
        </w:rPr>
        <w:t>Periodical. Ed. Vissarion Grigorievich Belinski. 1840s.</w:t>
      </w:r>
    </w:p>
    <w:p w14:paraId="096B3A9A" w14:textId="77777777" w:rsidR="00A53CE1" w:rsidRPr="003D6F98" w:rsidRDefault="002C29C3">
      <w:pPr>
        <w:tabs>
          <w:tab w:val="left" w:pos="8220"/>
        </w:tabs>
        <w:rPr>
          <w:lang w:val="en-US"/>
        </w:rPr>
      </w:pPr>
      <w:r w:rsidRPr="003D6F98">
        <w:rPr>
          <w:i/>
          <w:lang w:val="en-US"/>
        </w:rPr>
        <w:t xml:space="preserve">Vriemya.  </w:t>
      </w:r>
      <w:r w:rsidRPr="003D6F98">
        <w:rPr>
          <w:lang w:val="en-US"/>
        </w:rPr>
        <w:t>Periodical. Ed. Fyodor M. Dostoevski and Mikhail M. Dostoevski. 1861-1863.</w:t>
      </w:r>
    </w:p>
    <w:p w14:paraId="71B3D2E6" w14:textId="77777777" w:rsidR="00A53CE1" w:rsidRPr="003D6F98" w:rsidRDefault="00A53CE1">
      <w:pPr>
        <w:rPr>
          <w:b/>
          <w:lang w:val="en-US"/>
        </w:rPr>
      </w:pPr>
    </w:p>
    <w:p w14:paraId="1AAEC129" w14:textId="77777777" w:rsidR="00A53CE1" w:rsidRPr="003D6F98" w:rsidRDefault="00A53CE1">
      <w:pPr>
        <w:rPr>
          <w:b/>
          <w:lang w:val="en-US"/>
        </w:rPr>
      </w:pPr>
    </w:p>
    <w:p w14:paraId="3D350242" w14:textId="77777777" w:rsidR="00A53CE1" w:rsidRPr="003D6F98" w:rsidRDefault="002C29C3">
      <w:pPr>
        <w:rPr>
          <w:lang w:val="en-US"/>
        </w:rPr>
      </w:pPr>
      <w:r w:rsidRPr="003D6F98">
        <w:rPr>
          <w:lang w:val="en-US"/>
        </w:rPr>
        <w:t>Bibliography</w:t>
      </w:r>
    </w:p>
    <w:p w14:paraId="35A478F1" w14:textId="77777777" w:rsidR="00A53CE1" w:rsidRPr="003D6F98" w:rsidRDefault="00A53CE1">
      <w:pPr>
        <w:rPr>
          <w:lang w:val="en-US"/>
        </w:rPr>
      </w:pPr>
    </w:p>
    <w:p w14:paraId="01C07CA9" w14:textId="77777777" w:rsidR="00A53CE1" w:rsidRPr="003D6F98" w:rsidRDefault="002C29C3">
      <w:pPr>
        <w:rPr>
          <w:lang w:val="en-US"/>
        </w:rPr>
      </w:pPr>
      <w:r>
        <w:t xml:space="preserve">Ossorguine-Bakounin, Tatiana. </w:t>
      </w:r>
      <w:r>
        <w:rPr>
          <w:i/>
        </w:rPr>
        <w:t>L'Émigration russe en Europe: Catalogue collectif des périodiques en langue russe, 1855-1940.</w:t>
      </w:r>
      <w:r>
        <w:t xml:space="preserve"> </w:t>
      </w:r>
      <w:r w:rsidRPr="003D6F98">
        <w:rPr>
          <w:lang w:val="en-US"/>
        </w:rPr>
        <w:t>Paris: Institut d'Études Slaves, 1976.</w:t>
      </w:r>
    </w:p>
    <w:p w14:paraId="507B2155" w14:textId="77777777" w:rsidR="00A53CE1" w:rsidRPr="003D6F98" w:rsidRDefault="00A53CE1">
      <w:pPr>
        <w:rPr>
          <w:b/>
          <w:lang w:val="en-US"/>
        </w:rPr>
      </w:pPr>
    </w:p>
    <w:p w14:paraId="1EBA8DBA" w14:textId="77777777" w:rsidR="00A53CE1" w:rsidRPr="003D6F98" w:rsidRDefault="00A53CE1">
      <w:pPr>
        <w:rPr>
          <w:b/>
          <w:lang w:val="en-US"/>
        </w:rPr>
      </w:pPr>
    </w:p>
    <w:p w14:paraId="75DBECDD" w14:textId="77777777" w:rsidR="00A53CE1" w:rsidRPr="003D6F98" w:rsidRDefault="00A53CE1">
      <w:pPr>
        <w:rPr>
          <w:b/>
          <w:lang w:val="en-US"/>
        </w:rPr>
      </w:pPr>
    </w:p>
    <w:p w14:paraId="111AC164" w14:textId="77777777" w:rsidR="00A53CE1" w:rsidRPr="003D6F98" w:rsidRDefault="002C29C3">
      <w:pPr>
        <w:rPr>
          <w:b/>
          <w:lang w:val="en-US"/>
        </w:rPr>
      </w:pPr>
      <w:r w:rsidRPr="003D6F98">
        <w:rPr>
          <w:b/>
          <w:lang w:val="en-US"/>
        </w:rPr>
        <w:t>20th century</w:t>
      </w:r>
    </w:p>
    <w:p w14:paraId="4A79CA68" w14:textId="77777777" w:rsidR="00A53CE1" w:rsidRPr="003D6F98" w:rsidRDefault="00A53CE1">
      <w:pPr>
        <w:rPr>
          <w:b/>
          <w:lang w:val="en-US"/>
        </w:rPr>
      </w:pPr>
    </w:p>
    <w:p w14:paraId="3D56D0A6" w14:textId="77777777" w:rsidR="00A53CE1" w:rsidRPr="003D6F98" w:rsidRDefault="002C29C3">
      <w:pPr>
        <w:rPr>
          <w:b/>
          <w:lang w:val="en-US"/>
        </w:rPr>
      </w:pPr>
      <w:r w:rsidRPr="003D6F98">
        <w:rPr>
          <w:b/>
          <w:lang w:val="en-US"/>
        </w:rPr>
        <w:t>General</w:t>
      </w:r>
    </w:p>
    <w:p w14:paraId="468F341D" w14:textId="77777777" w:rsidR="00A53CE1" w:rsidRPr="003D6F98" w:rsidRDefault="00A53CE1">
      <w:pPr>
        <w:rPr>
          <w:b/>
          <w:lang w:val="en-US"/>
        </w:rPr>
      </w:pPr>
    </w:p>
    <w:p w14:paraId="7ECF2522" w14:textId="77777777" w:rsidR="00A53CE1" w:rsidRPr="003D6F98" w:rsidRDefault="002C29C3">
      <w:pPr>
        <w:rPr>
          <w:lang w:val="en-US"/>
        </w:rPr>
      </w:pPr>
      <w:r w:rsidRPr="003D6F98">
        <w:rPr>
          <w:lang w:val="en-US"/>
        </w:rPr>
        <w:t>Bibliography</w:t>
      </w:r>
    </w:p>
    <w:p w14:paraId="6BD07911" w14:textId="77777777" w:rsidR="00A53CE1" w:rsidRPr="003D6F98" w:rsidRDefault="00A53CE1">
      <w:pPr>
        <w:rPr>
          <w:lang w:val="en-US"/>
        </w:rPr>
      </w:pPr>
    </w:p>
    <w:p w14:paraId="37C17AC9" w14:textId="77777777" w:rsidR="00A53CE1" w:rsidRPr="003D6F98" w:rsidRDefault="002C29C3">
      <w:pPr>
        <w:rPr>
          <w:lang w:val="en-US"/>
        </w:rPr>
      </w:pPr>
      <w:r w:rsidRPr="003D6F98">
        <w:rPr>
          <w:lang w:val="en-US"/>
        </w:rPr>
        <w:t xml:space="preserve">Ossorguine-Bakounin, Tatiana. </w:t>
      </w:r>
      <w:r>
        <w:rPr>
          <w:i/>
        </w:rPr>
        <w:t>L'Émigration russe en Europe: Catalogue collectif des périodiques en langue russe, 1855-1940.</w:t>
      </w:r>
      <w:r>
        <w:t xml:space="preserve"> </w:t>
      </w:r>
      <w:r w:rsidRPr="003D6F98">
        <w:rPr>
          <w:lang w:val="en-US"/>
        </w:rPr>
        <w:t>Paris: Institut d'Études Slaves, 1976.</w:t>
      </w:r>
    </w:p>
    <w:p w14:paraId="1490435E" w14:textId="77777777" w:rsidR="00A53CE1" w:rsidRPr="003D6F98" w:rsidRDefault="00A53CE1">
      <w:pPr>
        <w:rPr>
          <w:lang w:val="en-US"/>
        </w:rPr>
      </w:pPr>
    </w:p>
    <w:p w14:paraId="7D753886" w14:textId="77777777" w:rsidR="00A53CE1" w:rsidRPr="003D6F98" w:rsidRDefault="002C29C3">
      <w:pPr>
        <w:rPr>
          <w:b/>
          <w:i/>
          <w:lang w:val="en-US"/>
        </w:rPr>
      </w:pPr>
      <w:r w:rsidRPr="003D6F98">
        <w:rPr>
          <w:b/>
          <w:i/>
          <w:lang w:val="en-US"/>
        </w:rPr>
        <w:t>Rul'</w:t>
      </w:r>
    </w:p>
    <w:p w14:paraId="1506628B" w14:textId="77777777" w:rsidR="00A53CE1" w:rsidRPr="003D6F98" w:rsidRDefault="00A53CE1">
      <w:pPr>
        <w:rPr>
          <w:b/>
          <w:i/>
          <w:lang w:val="en-US"/>
        </w:rPr>
      </w:pPr>
    </w:p>
    <w:p w14:paraId="30FF3DB2" w14:textId="77777777" w:rsidR="00A53CE1" w:rsidRPr="003D6F98" w:rsidRDefault="002C29C3">
      <w:pPr>
        <w:rPr>
          <w:lang w:val="en-US"/>
        </w:rPr>
      </w:pPr>
      <w:r w:rsidRPr="003D6F98">
        <w:rPr>
          <w:lang w:val="en-US"/>
        </w:rPr>
        <w:t xml:space="preserve">Landau, Grigory.  "Rul'." </w:t>
      </w:r>
      <w:r w:rsidRPr="003D6F98">
        <w:rPr>
          <w:i/>
          <w:lang w:val="en-US"/>
        </w:rPr>
        <w:t>Vozrozhdenie</w:t>
      </w:r>
      <w:r w:rsidRPr="003D6F98">
        <w:rPr>
          <w:lang w:val="en-US"/>
        </w:rPr>
        <w:t xml:space="preserve"> 1 Dec. 1931: 2-3.</w:t>
      </w:r>
    </w:p>
    <w:p w14:paraId="4AEEAF47" w14:textId="77777777" w:rsidR="00A53CE1" w:rsidRPr="003D6F98" w:rsidRDefault="00A53CE1">
      <w:pPr>
        <w:rPr>
          <w:b/>
          <w:lang w:val="en-US"/>
        </w:rPr>
      </w:pPr>
    </w:p>
    <w:p w14:paraId="41C719EC" w14:textId="77777777" w:rsidR="00A53CE1" w:rsidRPr="003D6F98" w:rsidRDefault="00A53CE1">
      <w:pPr>
        <w:rPr>
          <w:b/>
          <w:lang w:val="en-US"/>
        </w:rPr>
      </w:pPr>
    </w:p>
    <w:p w14:paraId="0E3A587E" w14:textId="77777777" w:rsidR="00A53CE1" w:rsidRPr="003D6F98" w:rsidRDefault="002C29C3">
      <w:pPr>
        <w:rPr>
          <w:b/>
          <w:i/>
          <w:lang w:val="en-US"/>
        </w:rPr>
      </w:pPr>
      <w:r w:rsidRPr="003D6F98">
        <w:rPr>
          <w:b/>
          <w:i/>
          <w:lang w:val="en-US"/>
        </w:rPr>
        <w:t>Sovremennye Zapiski</w:t>
      </w:r>
    </w:p>
    <w:p w14:paraId="6F618082" w14:textId="77777777" w:rsidR="00A53CE1" w:rsidRPr="003D6F98" w:rsidRDefault="00A53CE1">
      <w:pPr>
        <w:rPr>
          <w:b/>
          <w:i/>
          <w:lang w:val="en-US"/>
        </w:rPr>
      </w:pPr>
    </w:p>
    <w:p w14:paraId="0A8BF7E9" w14:textId="77777777" w:rsidR="00A53CE1" w:rsidRPr="003D6F98" w:rsidRDefault="002C29C3">
      <w:pPr>
        <w:rPr>
          <w:lang w:val="en-US"/>
        </w:rPr>
      </w:pPr>
      <w:r w:rsidRPr="003D6F98">
        <w:rPr>
          <w:lang w:val="en-US"/>
        </w:rPr>
        <w:lastRenderedPageBreak/>
        <w:t>Vishnyak, Mark.</w:t>
      </w:r>
      <w:r w:rsidRPr="003D6F98">
        <w:rPr>
          <w:i/>
          <w:lang w:val="en-US"/>
        </w:rPr>
        <w:t>"Sovremennye Zapiski": Vospominaniya redaktora.</w:t>
      </w:r>
      <w:r w:rsidRPr="003D6F98">
        <w:rPr>
          <w:lang w:val="en-US"/>
        </w:rPr>
        <w:t xml:space="preserve"> Bloomington: Indiana University, School of Slavonc and East European Studies, 1957.</w:t>
      </w:r>
    </w:p>
    <w:p w14:paraId="36B262B6" w14:textId="77777777" w:rsidR="00A53CE1" w:rsidRPr="003D6F98" w:rsidRDefault="00A53CE1">
      <w:pPr>
        <w:rPr>
          <w:b/>
          <w:lang w:val="en-US"/>
        </w:rPr>
      </w:pPr>
    </w:p>
    <w:p w14:paraId="7481BB61" w14:textId="77777777" w:rsidR="00A53CE1" w:rsidRPr="003D6F98" w:rsidRDefault="00A53CE1">
      <w:pPr>
        <w:rPr>
          <w:b/>
          <w:lang w:val="en-US"/>
        </w:rPr>
      </w:pPr>
    </w:p>
    <w:p w14:paraId="2FFE5B38" w14:textId="77777777" w:rsidR="00A53CE1" w:rsidRPr="003D6F98" w:rsidRDefault="002C29C3">
      <w:pPr>
        <w:rPr>
          <w:b/>
          <w:i/>
          <w:lang w:val="en-US"/>
        </w:rPr>
      </w:pPr>
      <w:r w:rsidRPr="003D6F98">
        <w:rPr>
          <w:b/>
          <w:i/>
          <w:lang w:val="en-US"/>
        </w:rPr>
        <w:t>Other</w:t>
      </w:r>
    </w:p>
    <w:p w14:paraId="4BFE4B3C" w14:textId="77777777" w:rsidR="00A53CE1" w:rsidRPr="003D6F98" w:rsidRDefault="00A53CE1">
      <w:pPr>
        <w:rPr>
          <w:b/>
          <w:i/>
          <w:lang w:val="en-US"/>
        </w:rPr>
      </w:pPr>
    </w:p>
    <w:p w14:paraId="7599191B" w14:textId="77777777" w:rsidR="00A53CE1" w:rsidRDefault="002C29C3">
      <w:r w:rsidRPr="003D6F98">
        <w:rPr>
          <w:lang w:val="en-US"/>
        </w:rPr>
        <w:t xml:space="preserve">Struve, Gleb. "Dnevnik chitatelya: K istorii russkoy zarubezhnoy literatury: ob odnom maloizvestnom zhurnale." </w:t>
      </w:r>
      <w:r>
        <w:rPr>
          <w:i/>
        </w:rPr>
        <w:t>Novoe russkoe slovo</w:t>
      </w:r>
      <w:r>
        <w:t xml:space="preserve"> 5 June 1979.</w:t>
      </w:r>
    </w:p>
    <w:p w14:paraId="0D65189F" w14:textId="77777777" w:rsidR="00A53CE1" w:rsidRDefault="00A53CE1">
      <w:pPr>
        <w:rPr>
          <w:b/>
        </w:rPr>
      </w:pPr>
    </w:p>
    <w:p w14:paraId="7A6E5051" w14:textId="77777777" w:rsidR="00A53CE1" w:rsidRDefault="00A53CE1">
      <w:pPr>
        <w:rPr>
          <w:b/>
        </w:rPr>
      </w:pPr>
    </w:p>
    <w:p w14:paraId="750C3B58" w14:textId="77777777" w:rsidR="00A53CE1" w:rsidRDefault="00A53CE1"/>
    <w:p w14:paraId="714D8BFD" w14:textId="77777777" w:rsidR="00A53CE1" w:rsidRDefault="00A53CE1"/>
    <w:sectPr w:rsidR="00A53CE1" w:rsidSect="002C29C3">
      <w:pgSz w:w="11880" w:h="16800"/>
      <w:pgMar w:top="1417" w:right="1815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E1"/>
    <w:rsid w:val="0008576C"/>
    <w:rsid w:val="002C29C3"/>
    <w:rsid w:val="003651D3"/>
    <w:rsid w:val="003D6F98"/>
    <w:rsid w:val="00510BD0"/>
    <w:rsid w:val="00511C8B"/>
    <w:rsid w:val="005D4E5A"/>
    <w:rsid w:val="007E1C4E"/>
    <w:rsid w:val="00800D00"/>
    <w:rsid w:val="008F7D06"/>
    <w:rsid w:val="00A53CE1"/>
    <w:rsid w:val="00AF458B"/>
    <w:rsid w:val="00C30971"/>
    <w:rsid w:val="00CA46C7"/>
    <w:rsid w:val="00E11962"/>
    <w:rsid w:val="00E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6FE5B"/>
  <w14:defaultImageDpi w14:val="300"/>
  <w15:docId w15:val="{13A21BDE-17BF-1145-A421-15D990F9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customStyle="1" w:styleId="c-bibliographic-informationvalue">
    <w:name w:val="c-bibliographic-information__value"/>
    <w:basedOn w:val="Fuentedeprrafopredeter"/>
    <w:rsid w:val="00E5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981-99-6675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84836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dd.uab.cat/pub/tesis/2014/hdl_10803_133337/es1de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iojagl.blogspot.com/2023/12/periodismo-otras-areas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link.springer.com/book/10.1007/978-981-99-6675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349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3274</CharactersWithSpaces>
  <SharedDoc>false</SharedDoc>
  <HLinks>
    <vt:vector size="6" baseType="variant">
      <vt:variant>
        <vt:i4>5898293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2018-07-25T04:20:00Z</dcterms:created>
  <dcterms:modified xsi:type="dcterms:W3CDTF">2024-05-09T07:13:00Z</dcterms:modified>
</cp:coreProperties>
</file>