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E430" w14:textId="77777777" w:rsidR="002E4E13" w:rsidRPr="00213AF0" w:rsidRDefault="002E4E13" w:rsidP="002E4E1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686FBC5C" w14:textId="77777777" w:rsidR="002E4E13" w:rsidRDefault="002E4E13" w:rsidP="002E4E1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199F4BC" w14:textId="77777777" w:rsidR="002E4E13" w:rsidRPr="0018683B" w:rsidRDefault="00000000" w:rsidP="002E4E13">
      <w:pPr>
        <w:jc w:val="center"/>
        <w:rPr>
          <w:sz w:val="24"/>
        </w:rPr>
      </w:pPr>
      <w:hyperlink r:id="rId4" w:history="1">
        <w:r w:rsidR="002E4E13" w:rsidRPr="002B3EEA">
          <w:rPr>
            <w:rStyle w:val="Hipervnculo"/>
            <w:sz w:val="24"/>
          </w:rPr>
          <w:t>http://bit.ly/abibliog</w:t>
        </w:r>
      </w:hyperlink>
      <w:r w:rsidR="002E4E13">
        <w:rPr>
          <w:sz w:val="24"/>
        </w:rPr>
        <w:t xml:space="preserve"> </w:t>
      </w:r>
    </w:p>
    <w:p w14:paraId="2A4E8593" w14:textId="77777777" w:rsidR="002E4E13" w:rsidRPr="00726328" w:rsidRDefault="002E4E13" w:rsidP="002E4E13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21671180" w14:textId="77777777" w:rsidR="002E4E13" w:rsidRPr="00E73988" w:rsidRDefault="002E4E13" w:rsidP="002E4E1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73988">
        <w:rPr>
          <w:sz w:val="24"/>
          <w:lang w:val="en-US"/>
        </w:rPr>
        <w:t>(University of Zaragoza, Spain)</w:t>
      </w:r>
    </w:p>
    <w:p w14:paraId="0A171EB7" w14:textId="77777777" w:rsidR="002E4E13" w:rsidRPr="00E73988" w:rsidRDefault="002E4E13" w:rsidP="002E4E13">
      <w:pPr>
        <w:jc w:val="center"/>
        <w:rPr>
          <w:lang w:val="en-US"/>
        </w:rPr>
      </w:pPr>
    </w:p>
    <w:p w14:paraId="47F16B4D" w14:textId="77777777" w:rsidR="0022115C" w:rsidRPr="000611C2" w:rsidRDefault="0022115C">
      <w:pPr>
        <w:ind w:left="0" w:firstLine="0"/>
        <w:jc w:val="center"/>
        <w:rPr>
          <w:color w:val="000000"/>
          <w:lang w:val="en-US"/>
        </w:rPr>
      </w:pPr>
    </w:p>
    <w:p w14:paraId="13AE559F" w14:textId="77777777" w:rsidR="0022115C" w:rsidRPr="000611C2" w:rsidRDefault="0022115C">
      <w:pPr>
        <w:rPr>
          <w:smallCaps/>
          <w:sz w:val="36"/>
          <w:lang w:val="en-US"/>
        </w:rPr>
      </w:pPr>
      <w:r w:rsidRPr="000611C2">
        <w:rPr>
          <w:b/>
          <w:smallCaps/>
          <w:sz w:val="36"/>
          <w:lang w:val="en-US"/>
        </w:rPr>
        <w:t>Beginnings, Exposition, Openings</w:t>
      </w:r>
    </w:p>
    <w:p w14:paraId="221776C7" w14:textId="77777777" w:rsidR="0022115C" w:rsidRPr="000611C2" w:rsidRDefault="0022115C">
      <w:pPr>
        <w:rPr>
          <w:lang w:val="en-US"/>
        </w:rPr>
      </w:pPr>
    </w:p>
    <w:p w14:paraId="793464BD" w14:textId="77777777" w:rsidR="0022115C" w:rsidRPr="000611C2" w:rsidRDefault="0022115C">
      <w:pPr>
        <w:rPr>
          <w:lang w:val="en-US"/>
        </w:rPr>
      </w:pPr>
    </w:p>
    <w:p w14:paraId="6A09AC8E" w14:textId="77777777" w:rsidR="0022115C" w:rsidRPr="000611C2" w:rsidRDefault="0022115C">
      <w:pPr>
        <w:rPr>
          <w:lang w:val="en-US"/>
        </w:rPr>
      </w:pPr>
      <w:r w:rsidRPr="000611C2">
        <w:rPr>
          <w:lang w:val="en-US"/>
        </w:rPr>
        <w:t xml:space="preserve">Abbott, H. Porter. </w:t>
      </w:r>
      <w:r w:rsidRPr="000611C2">
        <w:rPr>
          <w:i/>
          <w:lang w:val="en-US"/>
        </w:rPr>
        <w:t>The Cambridge Introduction to Narrative.</w:t>
      </w:r>
      <w:r w:rsidRPr="000611C2">
        <w:rPr>
          <w:lang w:val="en-US"/>
        </w:rPr>
        <w:t xml:space="preserve"> Cambridge: Cambridge UP, 2002.* (Frames).</w:t>
      </w:r>
    </w:p>
    <w:p w14:paraId="102DB435" w14:textId="77777777" w:rsidR="0022115C" w:rsidRPr="000611C2" w:rsidRDefault="0022115C" w:rsidP="0022115C">
      <w:pPr>
        <w:rPr>
          <w:lang w:val="en-US"/>
        </w:rPr>
      </w:pPr>
      <w:r w:rsidRPr="000611C2">
        <w:rPr>
          <w:lang w:val="en-US"/>
        </w:rPr>
        <w:t xml:space="preserve">Amorós, Andrés. </w:t>
      </w:r>
      <w:r>
        <w:t xml:space="preserve">"Comienzos de novela." (El arte). In Amorós, </w:t>
      </w:r>
      <w:r>
        <w:rPr>
          <w:i/>
        </w:rPr>
        <w:t>Momentos mágicos de la literatura.</w:t>
      </w:r>
      <w:r>
        <w:t xml:space="preserve"> </w:t>
      </w:r>
      <w:r w:rsidRPr="000611C2">
        <w:rPr>
          <w:lang w:val="en-US"/>
        </w:rPr>
        <w:t xml:space="preserve">Madrid: Castalia, 1999. 285-92.* </w:t>
      </w:r>
    </w:p>
    <w:p w14:paraId="446708F4" w14:textId="77777777" w:rsidR="0022115C" w:rsidRPr="000611C2" w:rsidRDefault="0022115C">
      <w:pPr>
        <w:rPr>
          <w:lang w:val="en-US"/>
        </w:rPr>
      </w:pPr>
      <w:r w:rsidRPr="000611C2">
        <w:rPr>
          <w:lang w:val="en-US"/>
        </w:rPr>
        <w:t xml:space="preserve">Backus, Joseph M. "'He Came into Her Line of Vision Walking Backward': Nonsequential Sequence-Signals in Short Story Openings." </w:t>
      </w:r>
      <w:r w:rsidRPr="000611C2">
        <w:rPr>
          <w:i/>
          <w:lang w:val="en-US"/>
        </w:rPr>
        <w:t>Language Learning</w:t>
      </w:r>
      <w:r w:rsidRPr="000611C2">
        <w:rPr>
          <w:lang w:val="en-US"/>
        </w:rPr>
        <w:t xml:space="preserve"> 15 (1965): 67-83.</w:t>
      </w:r>
    </w:p>
    <w:p w14:paraId="3FCF5F38" w14:textId="77777777" w:rsidR="00C9168F" w:rsidRPr="000611C2" w:rsidRDefault="00C9168F" w:rsidP="00C9168F">
      <w:pPr>
        <w:ind w:left="709" w:hanging="709"/>
        <w:rPr>
          <w:lang w:val="en-US"/>
        </w:rPr>
      </w:pPr>
      <w:r w:rsidRPr="000611C2">
        <w:rPr>
          <w:lang w:val="en-US"/>
        </w:rPr>
        <w:t xml:space="preserve">Benjamin, Craig. "Beginnings and Endings." In </w:t>
      </w:r>
      <w:r w:rsidRPr="000611C2">
        <w:rPr>
          <w:i/>
          <w:lang w:val="en-US"/>
        </w:rPr>
        <w:t>Palgrave Advances in World Histories.</w:t>
      </w:r>
      <w:r w:rsidRPr="000611C2">
        <w:rPr>
          <w:lang w:val="en-US"/>
        </w:rPr>
        <w:t xml:space="preserve"> Ed. Marnie Hughes-Warrington. New York: Palgrave Macmillan, 2005.</w:t>
      </w:r>
    </w:p>
    <w:p w14:paraId="1184B460" w14:textId="77777777" w:rsidR="0022115C" w:rsidRPr="000611C2" w:rsidRDefault="0022115C">
      <w:pPr>
        <w:rPr>
          <w:b/>
          <w:i/>
          <w:lang w:val="en-US"/>
        </w:rPr>
      </w:pPr>
      <w:r w:rsidRPr="000611C2">
        <w:rPr>
          <w:lang w:val="en-US"/>
        </w:rPr>
        <w:t xml:space="preserve">Bonheim, Helmut. "How Stories Begin: Devices of Exposition in 600 English, American and Canadian Short Stories." </w:t>
      </w:r>
      <w:r w:rsidRPr="000611C2">
        <w:rPr>
          <w:i/>
          <w:lang w:val="en-US"/>
        </w:rPr>
        <w:t>REAL: Yearbook of Research in English and American Literature</w:t>
      </w:r>
      <w:r w:rsidRPr="000611C2">
        <w:rPr>
          <w:lang w:val="en-US"/>
        </w:rPr>
        <w:t xml:space="preserve"> 1 (1982): 191-226.*</w:t>
      </w:r>
    </w:p>
    <w:p w14:paraId="2B086FDD" w14:textId="77777777" w:rsidR="0022115C" w:rsidRPr="000611C2" w:rsidRDefault="0022115C" w:rsidP="0022115C">
      <w:pPr>
        <w:rPr>
          <w:lang w:val="en-US"/>
        </w:rPr>
      </w:pPr>
      <w:r w:rsidRPr="000611C2">
        <w:rPr>
          <w:lang w:val="en-US"/>
        </w:rPr>
        <w:t xml:space="preserve">Gray, Douglas. "Ends and Beginnings in the Earlier Sixteenth-Century Drama."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</w:t>
      </w:r>
      <w:r w:rsidRPr="000611C2">
        <w:rPr>
          <w:lang w:val="en-US"/>
        </w:rPr>
        <w:t>75-91.*</w:t>
      </w:r>
    </w:p>
    <w:p w14:paraId="7DB83278" w14:textId="77777777" w:rsidR="0022115C" w:rsidRPr="000611C2" w:rsidRDefault="0022115C">
      <w:pPr>
        <w:rPr>
          <w:lang w:val="en-US"/>
        </w:rPr>
      </w:pPr>
      <w:r w:rsidRPr="000611C2">
        <w:rPr>
          <w:lang w:val="en-US"/>
        </w:rPr>
        <w:t xml:space="preserve">Hentea, Marius. "The Forms and Functions of Back Story in the Novel." </w:t>
      </w:r>
      <w:r w:rsidRPr="000611C2">
        <w:rPr>
          <w:i/>
          <w:lang w:val="en-US"/>
        </w:rPr>
        <w:t>Narrative</w:t>
      </w:r>
      <w:r w:rsidRPr="000611C2">
        <w:rPr>
          <w:lang w:val="en-US"/>
        </w:rPr>
        <w:t xml:space="preserve"> 18.3 (October 2010): 347-66.*</w:t>
      </w:r>
    </w:p>
    <w:p w14:paraId="1E7526D9" w14:textId="77777777" w:rsidR="00272B3A" w:rsidRPr="000611C2" w:rsidRDefault="00272B3A" w:rsidP="00272B3A">
      <w:pPr>
        <w:ind w:left="709" w:hanging="709"/>
        <w:rPr>
          <w:lang w:val="en-US"/>
        </w:rPr>
      </w:pPr>
      <w:r w:rsidRPr="000611C2">
        <w:rPr>
          <w:lang w:val="en-US"/>
        </w:rPr>
        <w:t xml:space="preserve">Klapp, O. </w:t>
      </w:r>
      <w:r w:rsidRPr="000611C2">
        <w:rPr>
          <w:i/>
          <w:lang w:val="en-US"/>
        </w:rPr>
        <w:t>Openings and Closings.</w:t>
      </w:r>
      <w:r w:rsidRPr="000611C2">
        <w:rPr>
          <w:lang w:val="en-US"/>
        </w:rPr>
        <w:t xml:space="preserve"> New York: Cambridge UP, 1978.</w:t>
      </w:r>
    </w:p>
    <w:p w14:paraId="0F60130D" w14:textId="77777777" w:rsidR="0022115C" w:rsidRPr="000611C2" w:rsidRDefault="0022115C">
      <w:pPr>
        <w:tabs>
          <w:tab w:val="left" w:pos="1860"/>
        </w:tabs>
        <w:rPr>
          <w:lang w:val="en-US"/>
        </w:rPr>
      </w:pPr>
      <w:r w:rsidRPr="000611C2">
        <w:rPr>
          <w:lang w:val="en-US"/>
        </w:rPr>
        <w:t xml:space="preserve">Lacey, Nick. "Once upon a Time: Openings." In Lacey, </w:t>
      </w:r>
      <w:r w:rsidRPr="000611C2">
        <w:rPr>
          <w:i/>
          <w:lang w:val="en-US"/>
        </w:rPr>
        <w:t>Narrative and Genre.</w:t>
      </w:r>
      <w:r w:rsidRPr="000611C2">
        <w:rPr>
          <w:lang w:val="en-US"/>
        </w:rPr>
        <w:t xml:space="preserve"> Houndmills: Macmillan, 2000. 6-13.*</w:t>
      </w:r>
    </w:p>
    <w:p w14:paraId="73C78062" w14:textId="77777777" w:rsidR="0014730E" w:rsidRDefault="0014730E" w:rsidP="0014730E">
      <w:r w:rsidRPr="000611C2">
        <w:rPr>
          <w:lang w:val="en-US"/>
        </w:rPr>
        <w:t xml:space="preserve">McAdams, Dan P.  "9. Generating New Beginnings." In McAdams, </w:t>
      </w:r>
      <w:r w:rsidRPr="000611C2">
        <w:rPr>
          <w:i/>
          <w:lang w:val="en-US"/>
        </w:rPr>
        <w:t>The Stories we Live By.</w:t>
      </w:r>
      <w:r w:rsidRPr="000611C2">
        <w:rPr>
          <w:lang w:val="en-US"/>
        </w:rPr>
        <w:t xml:space="preserve"> </w:t>
      </w:r>
      <w:r>
        <w:t>New York: Guilford Press, 1993. 223-50.*</w:t>
      </w:r>
    </w:p>
    <w:p w14:paraId="47952550" w14:textId="77777777" w:rsidR="00562F74" w:rsidRPr="000611C2" w:rsidRDefault="00562F74" w:rsidP="00562F74">
      <w:pPr>
        <w:rPr>
          <w:lang w:val="en-US"/>
        </w:rPr>
      </w:pPr>
      <w:r>
        <w:t xml:space="preserve">Mendelsund, Peter. "Comienzos." In Mendelsund, </w:t>
      </w:r>
      <w:r>
        <w:rPr>
          <w:i/>
        </w:rPr>
        <w:t>Qué vemos cuando leemos.</w:t>
      </w:r>
      <w:r>
        <w:t xml:space="preserve"> Barcelona: Planeta-Seix Barral, 2015. </w:t>
      </w:r>
      <w:r w:rsidRPr="000611C2">
        <w:rPr>
          <w:lang w:val="en-US"/>
        </w:rPr>
        <w:t>75-84.*</w:t>
      </w:r>
    </w:p>
    <w:p w14:paraId="3FC555B0" w14:textId="77777777" w:rsidR="0022115C" w:rsidRDefault="0022115C" w:rsidP="0022115C">
      <w:r w:rsidRPr="000611C2">
        <w:rPr>
          <w:lang w:val="en-US"/>
        </w:rPr>
        <w:t xml:space="preserve">Miller, J. Hillis. "Four: Beginnings." In Miller, </w:t>
      </w:r>
      <w:r w:rsidRPr="000611C2">
        <w:rPr>
          <w:i/>
          <w:lang w:val="en-US"/>
        </w:rPr>
        <w:t>Reading Narrative.</w:t>
      </w:r>
      <w:r w:rsidRPr="000611C2">
        <w:rPr>
          <w:lang w:val="en-US"/>
        </w:rPr>
        <w:t xml:space="preserve"> Norman: U of Oklahoma P, 1998. </w:t>
      </w:r>
      <w:r>
        <w:t>57-60.*</w:t>
      </w:r>
    </w:p>
    <w:p w14:paraId="107522CC" w14:textId="77777777" w:rsidR="0022115C" w:rsidRPr="000611C2" w:rsidRDefault="0022115C">
      <w:pPr>
        <w:rPr>
          <w:color w:val="000000"/>
          <w:lang w:val="en-US"/>
        </w:rPr>
      </w:pPr>
      <w:r>
        <w:rPr>
          <w:color w:val="000000"/>
        </w:rPr>
        <w:t xml:space="preserve">Murari Pires, F. "Prologue historiographique et proème épique: Les principes de la narration en Grèce ancienne." </w:t>
      </w:r>
      <w:r w:rsidRPr="000611C2">
        <w:rPr>
          <w:i/>
          <w:color w:val="000000"/>
          <w:lang w:val="en-US"/>
        </w:rPr>
        <w:t>Quaderni di Storia</w:t>
      </w:r>
      <w:r w:rsidRPr="000611C2">
        <w:rPr>
          <w:color w:val="000000"/>
          <w:lang w:val="en-US"/>
        </w:rPr>
        <w:t xml:space="preserve"> 58 (2003): 73-94.</w:t>
      </w:r>
    </w:p>
    <w:p w14:paraId="78C4A820" w14:textId="77777777" w:rsidR="0022115C" w:rsidRPr="000611C2" w:rsidRDefault="0022115C">
      <w:pPr>
        <w:rPr>
          <w:lang w:val="en-US"/>
        </w:rPr>
      </w:pPr>
      <w:r w:rsidRPr="000611C2">
        <w:rPr>
          <w:lang w:val="en-US"/>
        </w:rPr>
        <w:lastRenderedPageBreak/>
        <w:t xml:space="preserve">Nuttall, A. D. "The Sense of a Beginning." In Nuttall, </w:t>
      </w:r>
      <w:r w:rsidRPr="000611C2">
        <w:rPr>
          <w:i/>
          <w:lang w:val="en-US"/>
        </w:rPr>
        <w:t xml:space="preserve">Openings: Narrative Beginnings from the Epic to the Novel. </w:t>
      </w:r>
      <w:r w:rsidRPr="000611C2">
        <w:rPr>
          <w:lang w:val="en-US"/>
        </w:rPr>
        <w:t>Oxford: Clarendon, 1992. 201-32.*</w:t>
      </w:r>
    </w:p>
    <w:p w14:paraId="2B72C06C" w14:textId="77777777" w:rsidR="0022115C" w:rsidRPr="000611C2" w:rsidRDefault="0022115C">
      <w:pPr>
        <w:rPr>
          <w:lang w:val="en-US"/>
        </w:rPr>
      </w:pPr>
      <w:r w:rsidRPr="000611C2">
        <w:rPr>
          <w:lang w:val="en-US"/>
        </w:rPr>
        <w:t xml:space="preserve">_____. "The Sense of a Beginning." In </w:t>
      </w:r>
      <w:r w:rsidRPr="000611C2">
        <w:rPr>
          <w:i/>
          <w:lang w:val="en-US"/>
        </w:rPr>
        <w:t>Narrative Dynamics: Essays on Time, Plot, Closure, and Frames.</w:t>
      </w:r>
      <w:r w:rsidRPr="000611C2">
        <w:rPr>
          <w:lang w:val="en-US"/>
        </w:rPr>
        <w:t xml:space="preserve"> Ed. Brian Richardson. Columbus: Ohio State UP, 2002. 267-71.*</w:t>
      </w:r>
    </w:p>
    <w:p w14:paraId="7FA68F3B" w14:textId="77777777" w:rsidR="002E4E13" w:rsidRPr="00527EB0" w:rsidRDefault="002E4E13" w:rsidP="002E4E13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O'Neill, Patrick. "Exposition."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155-56.*</w:t>
      </w:r>
    </w:p>
    <w:p w14:paraId="6C4CBF2E" w14:textId="77777777" w:rsidR="00235EAC" w:rsidRPr="000611C2" w:rsidRDefault="00235EAC" w:rsidP="00235EAC">
      <w:pPr>
        <w:rPr>
          <w:lang w:val="en-US"/>
        </w:rPr>
      </w:pPr>
      <w:r w:rsidRPr="000611C2">
        <w:rPr>
          <w:lang w:val="en-US"/>
        </w:rPr>
        <w:t xml:space="preserve">Pettersson, Bo. "3. Kinds of Unreliability." In Pettersson, </w:t>
      </w:r>
      <w:r w:rsidRPr="000611C2">
        <w:rPr>
          <w:i/>
          <w:lang w:val="en-US"/>
        </w:rPr>
        <w:t>How Literary Worlds Are Shaped: A Comparative Poetics of Literary Imagination.</w:t>
      </w:r>
      <w:r w:rsidRPr="000611C2">
        <w:rPr>
          <w:lang w:val="en-US"/>
        </w:rPr>
        <w:t xml:space="preserve"> Berlin and Boston: Walter de Gruyter, 2016. 78-109.* (Focalizers, Narrators, Exposition).</w:t>
      </w:r>
    </w:p>
    <w:p w14:paraId="574F40A5" w14:textId="77777777" w:rsidR="0022115C" w:rsidRPr="000611C2" w:rsidRDefault="0022115C">
      <w:pPr>
        <w:rPr>
          <w:lang w:val="en-US"/>
        </w:rPr>
      </w:pPr>
      <w:r w:rsidRPr="000611C2">
        <w:rPr>
          <w:lang w:val="en-US"/>
        </w:rPr>
        <w:t xml:space="preserve">Rabinowitz, Peter. "Reading Beginnings and Endings." In </w:t>
      </w:r>
      <w:r w:rsidRPr="000611C2">
        <w:rPr>
          <w:i/>
          <w:lang w:val="en-US"/>
        </w:rPr>
        <w:t>Narrative Dynamics: Essays on Time, Plot, Closure, and Frames.</w:t>
      </w:r>
      <w:r w:rsidRPr="000611C2">
        <w:rPr>
          <w:lang w:val="en-US"/>
        </w:rPr>
        <w:t xml:space="preserve"> Ed. Brian Richardson. Columbus: Ohio State UP, 2002. 300-13.*</w:t>
      </w:r>
    </w:p>
    <w:p w14:paraId="166FDA3A" w14:textId="77777777" w:rsidR="0022115C" w:rsidRPr="000611C2" w:rsidRDefault="0022115C" w:rsidP="0022115C">
      <w:pPr>
        <w:rPr>
          <w:lang w:val="en-US"/>
        </w:rPr>
      </w:pPr>
      <w:r w:rsidRPr="000611C2">
        <w:rPr>
          <w:lang w:val="en-US"/>
        </w:rPr>
        <w:t xml:space="preserve">Richardson, Brian. ed. </w:t>
      </w:r>
      <w:r w:rsidRPr="000611C2">
        <w:rPr>
          <w:i/>
          <w:lang w:val="en-US"/>
        </w:rPr>
        <w:t>Narrative Beginnings: Theories and Practices.</w:t>
      </w:r>
      <w:r w:rsidRPr="000611C2">
        <w:rPr>
          <w:lang w:val="en-US"/>
        </w:rPr>
        <w:t xml:space="preserve"> (Frontiers of Narrative). Lincoln: U of Nebraska P, 2009. (Essays by Oliver Buckton, Philippe Carrard, Melba Cuddy-Keane, Marilyn Edelstein, Patrick Colm Hogan, Armine Kotin Mortimer, Gaura Narayan, James Phelan, Carlos Riobo, Catherine Romagnolo, Susan Winnett, et al.)</w:t>
      </w:r>
    </w:p>
    <w:p w14:paraId="5C13A634" w14:textId="77777777" w:rsidR="0022115C" w:rsidRPr="000611C2" w:rsidRDefault="0022115C" w:rsidP="0022115C">
      <w:pPr>
        <w:rPr>
          <w:lang w:val="en-US"/>
        </w:rPr>
      </w:pPr>
      <w:r w:rsidRPr="000611C2">
        <w:rPr>
          <w:lang w:val="en-US"/>
        </w:rPr>
        <w:tab/>
      </w:r>
      <w:hyperlink r:id="rId5" w:history="1">
        <w:r w:rsidRPr="000611C2">
          <w:rPr>
            <w:rStyle w:val="Hipervnculo"/>
            <w:lang w:val="en-US"/>
          </w:rPr>
          <w:t>http://www.nebraskapress.unl.edu/product/Narrative-Beginnings,673979.aspx</w:t>
        </w:r>
      </w:hyperlink>
    </w:p>
    <w:p w14:paraId="78DC0F80" w14:textId="77777777" w:rsidR="0022115C" w:rsidRPr="000611C2" w:rsidRDefault="0022115C" w:rsidP="0022115C">
      <w:pPr>
        <w:rPr>
          <w:lang w:val="en-US"/>
        </w:rPr>
      </w:pPr>
      <w:r w:rsidRPr="000611C2">
        <w:rPr>
          <w:lang w:val="en-US"/>
        </w:rPr>
        <w:tab/>
        <w:t>2011</w:t>
      </w:r>
    </w:p>
    <w:p w14:paraId="2D4B8FF2" w14:textId="77777777" w:rsidR="0022115C" w:rsidRPr="000611C2" w:rsidRDefault="0022115C">
      <w:pPr>
        <w:rPr>
          <w:lang w:val="en-US"/>
        </w:rPr>
      </w:pPr>
      <w:r w:rsidRPr="000611C2">
        <w:rPr>
          <w:lang w:val="en-US"/>
        </w:rPr>
        <w:t xml:space="preserve">Said, Edward. </w:t>
      </w:r>
      <w:r w:rsidRPr="000611C2">
        <w:rPr>
          <w:i/>
          <w:lang w:val="en-US"/>
        </w:rPr>
        <w:t xml:space="preserve">Beginnings: Intention and Method. </w:t>
      </w:r>
      <w:r w:rsidRPr="000611C2">
        <w:rPr>
          <w:lang w:val="en-US"/>
        </w:rPr>
        <w:t>Baltimore: Johns Hopkins UP, 1975.* 1985.</w:t>
      </w:r>
    </w:p>
    <w:p w14:paraId="46DE06B6" w14:textId="77777777" w:rsidR="0022115C" w:rsidRPr="000611C2" w:rsidRDefault="0022115C">
      <w:pPr>
        <w:tabs>
          <w:tab w:val="left" w:pos="1860"/>
        </w:tabs>
        <w:rPr>
          <w:lang w:val="en-US"/>
        </w:rPr>
      </w:pPr>
      <w:r w:rsidRPr="000611C2">
        <w:rPr>
          <w:lang w:val="en-US"/>
        </w:rPr>
        <w:t xml:space="preserve">_____. </w:t>
      </w:r>
      <w:r w:rsidRPr="000611C2">
        <w:rPr>
          <w:i/>
          <w:lang w:val="en-US"/>
        </w:rPr>
        <w:t>Beginnings: Intention and Method.</w:t>
      </w:r>
      <w:r w:rsidRPr="000611C2">
        <w:rPr>
          <w:lang w:val="en-US"/>
        </w:rPr>
        <w:t xml:space="preserve"> New York: Basic Books, 1975.</w:t>
      </w:r>
    </w:p>
    <w:p w14:paraId="4EB45F1D" w14:textId="77777777" w:rsidR="0022115C" w:rsidRPr="000611C2" w:rsidRDefault="0022115C">
      <w:pPr>
        <w:rPr>
          <w:lang w:val="en-US"/>
        </w:rPr>
      </w:pPr>
      <w:r w:rsidRPr="000611C2">
        <w:rPr>
          <w:lang w:val="en-US"/>
        </w:rPr>
        <w:t xml:space="preserve">_____. "Beginnings." In </w:t>
      </w:r>
      <w:r w:rsidRPr="000611C2">
        <w:rPr>
          <w:i/>
          <w:lang w:val="en-US"/>
        </w:rPr>
        <w:t>Narrative Dynamics: Essays on Time, Plot, Closure, and Frames.</w:t>
      </w:r>
      <w:r w:rsidRPr="000611C2">
        <w:rPr>
          <w:lang w:val="en-US"/>
        </w:rPr>
        <w:t xml:space="preserve"> Ed. Brian Richardson. Columbus: Ohio State UP, 2002. 256-66.*</w:t>
      </w:r>
    </w:p>
    <w:p w14:paraId="78B1C40F" w14:textId="77777777" w:rsidR="0022115C" w:rsidRPr="000611C2" w:rsidRDefault="0022115C">
      <w:pPr>
        <w:rPr>
          <w:lang w:val="en-US"/>
        </w:rPr>
      </w:pPr>
      <w:r w:rsidRPr="000611C2">
        <w:rPr>
          <w:lang w:val="en-US"/>
        </w:rPr>
        <w:t xml:space="preserve">Staley, Thomas F. "A Beginning: Signification, Story, and Discourse in Joyce's 'The Sisters'." </w:t>
      </w:r>
      <w:r w:rsidRPr="000611C2">
        <w:rPr>
          <w:i/>
          <w:lang w:val="en-US"/>
        </w:rPr>
        <w:t>Genre</w:t>
      </w:r>
      <w:r w:rsidRPr="000611C2">
        <w:rPr>
          <w:lang w:val="en-US"/>
        </w:rPr>
        <w:t xml:space="preserve"> 12 (1979): 533-49. </w:t>
      </w:r>
    </w:p>
    <w:p w14:paraId="56BB5C33" w14:textId="77777777" w:rsidR="0022115C" w:rsidRPr="000611C2" w:rsidRDefault="0022115C">
      <w:pPr>
        <w:rPr>
          <w:lang w:val="en-US"/>
        </w:rPr>
      </w:pPr>
      <w:r w:rsidRPr="000611C2">
        <w:rPr>
          <w:lang w:val="en-US"/>
        </w:rPr>
        <w:t xml:space="preserve">Sternberg, Meir. </w:t>
      </w:r>
      <w:r w:rsidRPr="000611C2">
        <w:rPr>
          <w:i/>
          <w:lang w:val="en-US"/>
        </w:rPr>
        <w:t>Expositional Modes and Temporal Ordering in Fiction.</w:t>
      </w:r>
      <w:r w:rsidRPr="000611C2">
        <w:rPr>
          <w:lang w:val="en-US"/>
        </w:rPr>
        <w:t xml:space="preserve"> Baltimore: Johns Hopkins UP, 1978.</w:t>
      </w:r>
    </w:p>
    <w:p w14:paraId="6CCCE7D1" w14:textId="77777777" w:rsidR="0022115C" w:rsidRPr="000611C2" w:rsidRDefault="0022115C">
      <w:pPr>
        <w:rPr>
          <w:lang w:val="en-US"/>
        </w:rPr>
      </w:pPr>
      <w:r w:rsidRPr="000611C2">
        <w:rPr>
          <w:lang w:val="en-US"/>
        </w:rPr>
        <w:t xml:space="preserve">_____. </w:t>
      </w:r>
      <w:r w:rsidRPr="000611C2">
        <w:rPr>
          <w:i/>
          <w:lang w:val="en-US"/>
        </w:rPr>
        <w:t>Expositional Modes and Temporal Ordering in Fiction.</w:t>
      </w:r>
      <w:r w:rsidRPr="000611C2">
        <w:rPr>
          <w:lang w:val="en-US"/>
        </w:rPr>
        <w:t xml:space="preserve"> Bloomington: Indiana UP, 1993.</w:t>
      </w:r>
    </w:p>
    <w:p w14:paraId="0BE62E39" w14:textId="77777777" w:rsidR="0022115C" w:rsidRPr="000611C2" w:rsidRDefault="0022115C">
      <w:pPr>
        <w:rPr>
          <w:lang w:val="en-US"/>
        </w:rPr>
      </w:pPr>
      <w:r w:rsidRPr="000611C2">
        <w:rPr>
          <w:lang w:val="en-US"/>
        </w:rPr>
        <w:t xml:space="preserve">_____. "What Is Exposition? An Essay in Temporal Delimitation." Selection. In </w:t>
      </w:r>
      <w:r w:rsidRPr="000611C2">
        <w:rPr>
          <w:i/>
          <w:lang w:val="en-US"/>
        </w:rPr>
        <w:t>Narratology: An Introduction.</w:t>
      </w:r>
      <w:r w:rsidRPr="000611C2">
        <w:rPr>
          <w:lang w:val="en-US"/>
        </w:rPr>
        <w:t xml:space="preserve"> Ed. Susana Onega and José Angel García Landa. London: Longman, 1996. 103-14.*</w:t>
      </w:r>
    </w:p>
    <w:p w14:paraId="1887E666" w14:textId="77777777" w:rsidR="000611C2" w:rsidRPr="00553291" w:rsidRDefault="000611C2" w:rsidP="000611C2">
      <w:pPr>
        <w:rPr>
          <w:lang w:val="en-US"/>
        </w:rPr>
      </w:pPr>
      <w:r w:rsidRPr="00553291">
        <w:rPr>
          <w:lang w:val="en-US"/>
        </w:rPr>
        <w:lastRenderedPageBreak/>
        <w:t>Wall</w:t>
      </w:r>
      <w:r>
        <w:rPr>
          <w:lang w:val="en-US"/>
        </w:rPr>
        <w:t>a</w:t>
      </w:r>
      <w:r w:rsidRPr="00553291">
        <w:rPr>
          <w:lang w:val="en-US"/>
        </w:rPr>
        <w:t xml:space="preserve">ce-Crabbe, Chris. "Beginning."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235-40.*</w:t>
      </w:r>
    </w:p>
    <w:p w14:paraId="309E988B" w14:textId="77777777" w:rsidR="0022115C" w:rsidRDefault="0022115C"/>
    <w:p w14:paraId="4F4EDCE5" w14:textId="77777777" w:rsidR="0022115C" w:rsidRDefault="0022115C"/>
    <w:p w14:paraId="1F7D1336" w14:textId="77777777" w:rsidR="0022115C" w:rsidRDefault="0022115C">
      <w:pPr>
        <w:rPr>
          <w:b/>
        </w:rPr>
      </w:pPr>
    </w:p>
    <w:p w14:paraId="1C56C62D" w14:textId="7175799B" w:rsidR="0022115C" w:rsidRDefault="00536BD7">
      <w:r>
        <w:t>Bibliography</w:t>
      </w:r>
    </w:p>
    <w:p w14:paraId="6E8205D1" w14:textId="77777777" w:rsidR="00536BD7" w:rsidRDefault="00536BD7"/>
    <w:p w14:paraId="09A02BDD" w14:textId="77777777" w:rsidR="00536BD7" w:rsidRDefault="00536BD7"/>
    <w:p w14:paraId="4FA95F90" w14:textId="6366A0F3" w:rsidR="00536BD7" w:rsidRDefault="00536BD7" w:rsidP="00536BD7">
      <w:pPr>
        <w:rPr>
          <w:lang w:val="en-US"/>
        </w:rPr>
      </w:pPr>
      <w:r>
        <w:rPr>
          <w:lang w:val="en-US"/>
        </w:rPr>
        <w:t>García Landa, José Angel</w:t>
      </w:r>
      <w:r w:rsidRPr="00CD6847">
        <w:rPr>
          <w:lang w:val="en-US"/>
        </w:rPr>
        <w:t xml:space="preserve">. </w:t>
      </w:r>
      <w:r w:rsidRPr="0015556A">
        <w:rPr>
          <w:lang w:val="en-US"/>
        </w:rPr>
        <w:t xml:space="preserve">"Principios, comienzos, exposición / Beginnings, Exposition, Openings."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 xml:space="preserve">, Criticism, and Philology </w:t>
      </w:r>
      <w:r>
        <w:rPr>
          <w:lang w:val="en-US"/>
        </w:rPr>
        <w:t>10 Jan. 2024.*</w:t>
      </w:r>
    </w:p>
    <w:p w14:paraId="2FC3F400" w14:textId="77777777" w:rsidR="00536BD7" w:rsidRDefault="00536BD7" w:rsidP="00536BD7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3A10E5">
          <w:rPr>
            <w:rStyle w:val="Hipervnculo"/>
            <w:lang w:val="en-US"/>
          </w:rPr>
          <w:t>https://bibliojagl.blogspot.com/2024/01/principios-comienzos-exposicion.html</w:t>
        </w:r>
      </w:hyperlink>
    </w:p>
    <w:p w14:paraId="0B7471EE" w14:textId="77777777" w:rsidR="00536BD7" w:rsidRPr="00CD6847" w:rsidRDefault="00536BD7" w:rsidP="00536BD7">
      <w:pPr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2CEB0847" w14:textId="77777777" w:rsidR="00536BD7" w:rsidRDefault="00536BD7"/>
    <w:sectPr w:rsidR="00536BD7" w:rsidSect="00F064C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AB3"/>
    <w:rsid w:val="000611C2"/>
    <w:rsid w:val="0014730E"/>
    <w:rsid w:val="0022115C"/>
    <w:rsid w:val="00235EAC"/>
    <w:rsid w:val="00272B3A"/>
    <w:rsid w:val="002E4E13"/>
    <w:rsid w:val="004F4755"/>
    <w:rsid w:val="004F77D6"/>
    <w:rsid w:val="00536BD7"/>
    <w:rsid w:val="00562F74"/>
    <w:rsid w:val="005E2F82"/>
    <w:rsid w:val="00706647"/>
    <w:rsid w:val="00B55AB3"/>
    <w:rsid w:val="00C9168F"/>
    <w:rsid w:val="00D32F16"/>
    <w:rsid w:val="00F0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CAD6C68"/>
  <w14:defaultImageDpi w14:val="300"/>
  <w15:docId w15:val="{00D3096E-8E8B-3140-854A-6EC56FFE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55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jagl.blogspot.com/2024/01/principios-comienzos-exposicion.html" TargetMode="External"/><Relationship Id="rId5" Type="http://schemas.openxmlformats.org/officeDocument/2006/relationships/hyperlink" Target="http://www.nebraskapress.unl.edu/product/Narrative-Beginnings,673979.aspx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4663</CharactersWithSpaces>
  <SharedDoc>false</SharedDoc>
  <HLinks>
    <vt:vector size="12" baseType="variant">
      <vt:variant>
        <vt:i4>4325503</vt:i4>
      </vt:variant>
      <vt:variant>
        <vt:i4>3</vt:i4>
      </vt:variant>
      <vt:variant>
        <vt:i4>0</vt:i4>
      </vt:variant>
      <vt:variant>
        <vt:i4>5</vt:i4>
      </vt:variant>
      <vt:variant>
        <vt:lpwstr>http://www.nebraskapress.unl.edu/product/Narrative-Beginnings,673979.aspx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5</cp:revision>
  <dcterms:created xsi:type="dcterms:W3CDTF">2018-05-27T02:09:00Z</dcterms:created>
  <dcterms:modified xsi:type="dcterms:W3CDTF">2024-02-03T06:46:00Z</dcterms:modified>
</cp:coreProperties>
</file>