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D904" w14:textId="77777777" w:rsidR="001E2408" w:rsidRPr="00213AF0" w:rsidRDefault="001E2408" w:rsidP="001E240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555FE5" w14:textId="77777777" w:rsidR="001E2408" w:rsidRDefault="001E2408" w:rsidP="001E240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4CAE55" w14:textId="77777777" w:rsidR="001E2408" w:rsidRPr="0018683B" w:rsidRDefault="00000000" w:rsidP="001E2408">
      <w:pPr>
        <w:jc w:val="center"/>
        <w:rPr>
          <w:sz w:val="24"/>
          <w:lang w:val="es-ES"/>
        </w:rPr>
      </w:pPr>
      <w:hyperlink r:id="rId6" w:history="1">
        <w:r w:rsidR="001E2408" w:rsidRPr="002B3EEA">
          <w:rPr>
            <w:rStyle w:val="Hipervnculo"/>
            <w:sz w:val="24"/>
            <w:lang w:val="es-ES"/>
          </w:rPr>
          <w:t>http://bit.ly/abibliog</w:t>
        </w:r>
      </w:hyperlink>
      <w:r w:rsidR="001E2408">
        <w:rPr>
          <w:sz w:val="24"/>
          <w:lang w:val="es-ES"/>
        </w:rPr>
        <w:t xml:space="preserve"> </w:t>
      </w:r>
    </w:p>
    <w:p w14:paraId="2CC8BA10" w14:textId="77777777" w:rsidR="001E2408" w:rsidRPr="00726328" w:rsidRDefault="001E2408" w:rsidP="001E240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B96C0B8" w14:textId="77777777" w:rsidR="001E2408" w:rsidRPr="006F2464" w:rsidRDefault="001E2408" w:rsidP="001E24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16C2291" w14:textId="77777777" w:rsidR="001E2408" w:rsidRPr="006F2464" w:rsidRDefault="001E2408" w:rsidP="001E2408">
      <w:pPr>
        <w:jc w:val="center"/>
        <w:rPr>
          <w:lang w:val="en-US"/>
        </w:rPr>
      </w:pPr>
    </w:p>
    <w:bookmarkEnd w:id="0"/>
    <w:bookmarkEnd w:id="1"/>
    <w:p w14:paraId="3C76F8B5" w14:textId="77777777" w:rsidR="001E2408" w:rsidRPr="006F2464" w:rsidRDefault="001E2408" w:rsidP="001E2408">
      <w:pPr>
        <w:ind w:left="0" w:firstLine="0"/>
        <w:jc w:val="center"/>
        <w:rPr>
          <w:color w:val="000000"/>
          <w:lang w:val="en-US"/>
        </w:rPr>
      </w:pPr>
    </w:p>
    <w:p w14:paraId="16F64E49" w14:textId="77777777" w:rsidR="00C5215A" w:rsidRPr="006D380D" w:rsidRDefault="00C5215A">
      <w:pPr>
        <w:ind w:left="0" w:firstLine="0"/>
        <w:jc w:val="center"/>
        <w:rPr>
          <w:color w:val="000000"/>
          <w:lang w:val="en-US"/>
        </w:rPr>
      </w:pPr>
    </w:p>
    <w:p w14:paraId="022601A4" w14:textId="77777777" w:rsidR="00C5215A" w:rsidRPr="006D380D" w:rsidRDefault="00C5215A">
      <w:pPr>
        <w:pStyle w:val="Ttulo1"/>
        <w:rPr>
          <w:rFonts w:ascii="Times" w:hAnsi="Times"/>
          <w:smallCaps/>
          <w:sz w:val="36"/>
          <w:lang w:val="en-US"/>
        </w:rPr>
      </w:pPr>
      <w:r w:rsidRPr="006D380D">
        <w:rPr>
          <w:rFonts w:ascii="Times" w:hAnsi="Times"/>
          <w:smallCaps/>
          <w:sz w:val="36"/>
          <w:lang w:val="en-US"/>
        </w:rPr>
        <w:t>Narrative Closure; Endings</w:t>
      </w:r>
    </w:p>
    <w:p w14:paraId="0719B01F" w14:textId="77777777" w:rsidR="00C5215A" w:rsidRPr="006D380D" w:rsidRDefault="00C5215A">
      <w:pPr>
        <w:rPr>
          <w:b/>
          <w:lang w:val="en-US"/>
        </w:rPr>
      </w:pPr>
    </w:p>
    <w:p w14:paraId="7F8649EF" w14:textId="77777777" w:rsidR="00C5215A" w:rsidRPr="006D380D" w:rsidRDefault="00C5215A">
      <w:pPr>
        <w:rPr>
          <w:b/>
          <w:lang w:val="en-US"/>
        </w:rPr>
      </w:pPr>
    </w:p>
    <w:p w14:paraId="5DCF6141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Abbott, H. Porter. </w:t>
      </w:r>
      <w:r w:rsidRPr="006D380D">
        <w:rPr>
          <w:i/>
          <w:lang w:val="en-US"/>
        </w:rPr>
        <w:t>The Cambridge Introduction to Narrative.</w:t>
      </w:r>
      <w:r w:rsidRPr="006D380D">
        <w:rPr>
          <w:lang w:val="en-US"/>
        </w:rPr>
        <w:t xml:space="preserve"> Cambridge: Cambridge UP, 2002.* (Closure).</w:t>
      </w:r>
    </w:p>
    <w:p w14:paraId="1150280F" w14:textId="0283468E" w:rsidR="00371684" w:rsidRPr="00F907AE" w:rsidRDefault="00371684" w:rsidP="0037168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"Closure."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65-66.*</w:t>
      </w:r>
    </w:p>
    <w:p w14:paraId="2FE04683" w14:textId="77777777" w:rsidR="00937097" w:rsidRPr="00D45918" w:rsidRDefault="00937097" w:rsidP="00937097">
      <w:pPr>
        <w:rPr>
          <w:lang w:val="en-US"/>
        </w:rPr>
      </w:pPr>
      <w:r w:rsidRPr="00D45918">
        <w:rPr>
          <w:lang w:val="en-US"/>
        </w:rPr>
        <w:t xml:space="preserve">Adams, Martin. Review of </w:t>
      </w:r>
      <w:r w:rsidRPr="00D45918">
        <w:rPr>
          <w:i/>
          <w:lang w:val="en-US"/>
        </w:rPr>
        <w:t>Fable's End: Completeness and Closure in Rhetorical Fiction,</w:t>
      </w:r>
      <w:r w:rsidRPr="00D45918">
        <w:rPr>
          <w:lang w:val="en-US"/>
        </w:rPr>
        <w:t xml:space="preserve"> by David H. Richter. </w:t>
      </w:r>
      <w:r w:rsidRPr="00D45918">
        <w:rPr>
          <w:i/>
          <w:lang w:val="en-US"/>
        </w:rPr>
        <w:t>Modern Philology</w:t>
      </w:r>
      <w:r w:rsidRPr="00D45918">
        <w:rPr>
          <w:lang w:val="en-US"/>
        </w:rPr>
        <w:t xml:space="preserve"> 76 (August 1978): 106-8.</w:t>
      </w:r>
    </w:p>
    <w:p w14:paraId="77D2ECE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Armstrong, Nancy. "Character, Closure, and Impressionist Fiction." </w:t>
      </w:r>
      <w:r w:rsidRPr="006D380D">
        <w:rPr>
          <w:i/>
          <w:lang w:val="en-US"/>
        </w:rPr>
        <w:t>Criticism</w:t>
      </w:r>
      <w:r w:rsidRPr="006D380D">
        <w:rPr>
          <w:lang w:val="en-US"/>
        </w:rPr>
        <w:t xml:space="preserve"> 19.4 (Fall 1977).</w:t>
      </w:r>
    </w:p>
    <w:p w14:paraId="71D64DA6" w14:textId="77777777" w:rsidR="00C5215A" w:rsidRPr="006D380D" w:rsidRDefault="00C5215A">
      <w:pPr>
        <w:rPr>
          <w:i/>
          <w:lang w:val="en-US"/>
        </w:rPr>
      </w:pPr>
      <w:r w:rsidRPr="006D380D">
        <w:rPr>
          <w:lang w:val="en-US"/>
        </w:rPr>
        <w:t xml:space="preserve">Aucoin, Don. "The End." </w:t>
      </w:r>
      <w:r w:rsidRPr="006D380D">
        <w:rPr>
          <w:i/>
          <w:lang w:val="en-US"/>
        </w:rPr>
        <w:t>Boston.com</w:t>
      </w:r>
      <w:r w:rsidRPr="006D380D">
        <w:rPr>
          <w:lang w:val="en-US"/>
        </w:rPr>
        <w:t xml:space="preserve"> 11 June 2007. (Harry Potter, </w:t>
      </w:r>
      <w:r w:rsidRPr="006D380D">
        <w:rPr>
          <w:i/>
          <w:lang w:val="en-US"/>
        </w:rPr>
        <w:t>The Sopranos).</w:t>
      </w:r>
    </w:p>
    <w:p w14:paraId="456DD84F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lang w:val="en-US"/>
        </w:rPr>
        <w:tab/>
      </w:r>
      <w:hyperlink r:id="rId7" w:history="1">
        <w:r w:rsidRPr="006D380D">
          <w:rPr>
            <w:rStyle w:val="Hipervnculo"/>
            <w:lang w:val="en-US"/>
          </w:rPr>
          <w:t>http://www.boston.com/ae/tv/articles/2007/06/11/the_end/?page=1</w:t>
        </w:r>
      </w:hyperlink>
    </w:p>
    <w:p w14:paraId="2210240B" w14:textId="77777777" w:rsidR="00C5215A" w:rsidRPr="006D380D" w:rsidRDefault="00C5215A">
      <w:pPr>
        <w:rPr>
          <w:lang w:val="en-US"/>
        </w:rPr>
      </w:pPr>
      <w:r w:rsidRPr="006D380D">
        <w:rPr>
          <w:color w:val="000000"/>
          <w:lang w:val="en-US"/>
        </w:rPr>
        <w:tab/>
        <w:t>2007</w:t>
      </w:r>
    </w:p>
    <w:p w14:paraId="60438F90" w14:textId="77777777" w:rsidR="0027773A" w:rsidRPr="006D380D" w:rsidRDefault="0027773A" w:rsidP="0027773A">
      <w:pPr>
        <w:ind w:left="709" w:hanging="709"/>
        <w:rPr>
          <w:lang w:val="en-US"/>
        </w:rPr>
      </w:pPr>
      <w:r w:rsidRPr="006D380D">
        <w:rPr>
          <w:lang w:val="en-US"/>
        </w:rPr>
        <w:t xml:space="preserve">Benjamin, Craig. "Beginnings and Endings." In </w:t>
      </w:r>
      <w:r w:rsidRPr="006D380D">
        <w:rPr>
          <w:i/>
          <w:lang w:val="en-US"/>
        </w:rPr>
        <w:t>Palgrave Advances in World Histories.</w:t>
      </w:r>
      <w:r w:rsidRPr="006D380D">
        <w:rPr>
          <w:lang w:val="en-US"/>
        </w:rPr>
        <w:t xml:space="preserve"> Ed. Marnie Hughes-Warrington. New York: Palgrave Macmillan, 2005.</w:t>
      </w:r>
    </w:p>
    <w:p w14:paraId="1AE771CA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Bernstein, Michael André. </w:t>
      </w:r>
      <w:r w:rsidRPr="006D380D">
        <w:rPr>
          <w:i/>
          <w:lang w:val="en-US"/>
        </w:rPr>
        <w:t>Foregone Conclusions: Against Apocalyptic History.</w:t>
      </w:r>
      <w:r w:rsidRPr="006D380D">
        <w:rPr>
          <w:lang w:val="en-US"/>
        </w:rPr>
        <w:t xml:space="preserve">  (Contraversions: Critical Studies in Jewish Literature, Culture, and Society, 4. A Centennial Book). Berkeley: U of California P,  1994.*</w:t>
      </w:r>
    </w:p>
    <w:p w14:paraId="3C050A21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Booth, Alison.  </w:t>
      </w:r>
      <w:r w:rsidRPr="006D380D">
        <w:rPr>
          <w:i/>
          <w:lang w:val="en-US"/>
        </w:rPr>
        <w:t>Famous Last Words:  Changes in Gender and Narrative Closure</w:t>
      </w:r>
      <w:r w:rsidRPr="006D380D">
        <w:rPr>
          <w:lang w:val="en-US"/>
        </w:rPr>
        <w:t xml:space="preserve">.  Charlottesville:  UP of Virginia, 1993. </w:t>
      </w:r>
    </w:p>
    <w:p w14:paraId="28627339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Brooks, Peter. "Freud's Masterplot: Questions of Narrative." </w:t>
      </w:r>
      <w:r w:rsidRPr="006D380D">
        <w:rPr>
          <w:i/>
          <w:lang w:val="en-US"/>
        </w:rPr>
        <w:t>Yale French Studies</w:t>
      </w:r>
      <w:r w:rsidRPr="006D380D">
        <w:rPr>
          <w:lang w:val="en-US"/>
        </w:rPr>
        <w:t xml:space="preserve"> 55/6 (1977): 280-300.</w:t>
      </w:r>
    </w:p>
    <w:p w14:paraId="63EB266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</w:t>
      </w:r>
      <w:r w:rsidRPr="006D380D">
        <w:rPr>
          <w:i/>
          <w:lang w:val="en-US"/>
        </w:rPr>
        <w:t>Reading for the Plot: Design and Intention in Narrative.</w:t>
      </w:r>
      <w:r w:rsidRPr="006D380D">
        <w:rPr>
          <w:lang w:val="en-US"/>
        </w:rPr>
        <w:t xml:space="preserve"> Oxford: Clarendon Press; New York:  Alfred A. Knopf, 1984.*  </w:t>
      </w:r>
    </w:p>
    <w:p w14:paraId="4F2C1474" w14:textId="77777777" w:rsidR="00C430A1" w:rsidRPr="006D380D" w:rsidRDefault="00C430A1" w:rsidP="00C430A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D380D">
        <w:rPr>
          <w:lang w:val="en-US"/>
        </w:rPr>
        <w:t xml:space="preserve">Cadden, Mike. "All Is Well: The Epilogue in Children's Fantasy Fiction." </w:t>
      </w:r>
      <w:r w:rsidRPr="006D380D">
        <w:rPr>
          <w:i/>
          <w:lang w:val="en-US"/>
        </w:rPr>
        <w:t>Narrative</w:t>
      </w:r>
      <w:r w:rsidRPr="006D380D">
        <w:rPr>
          <w:lang w:val="en-US"/>
        </w:rPr>
        <w:t xml:space="preserve"> 20.3 (Oct. 2012): 343-56.*</w:t>
      </w:r>
    </w:p>
    <w:p w14:paraId="62A44F2E" w14:textId="77777777" w:rsidR="00EB73A4" w:rsidRPr="006D380D" w:rsidRDefault="00EB73A4" w:rsidP="00EB73A4">
      <w:pPr>
        <w:rPr>
          <w:lang w:val="en-US"/>
        </w:rPr>
      </w:pPr>
      <w:r w:rsidRPr="006D380D">
        <w:rPr>
          <w:lang w:val="en-US"/>
        </w:rPr>
        <w:lastRenderedPageBreak/>
        <w:t xml:space="preserve">Chatman, Seymour. "2. Plot." In Chatman, </w:t>
      </w:r>
      <w:r w:rsidRPr="006D380D">
        <w:rPr>
          <w:i/>
          <w:lang w:val="en-US"/>
        </w:rPr>
        <w:t>Reading Narrative Fiction.</w:t>
      </w:r>
      <w:r w:rsidRPr="006D380D">
        <w:rPr>
          <w:lang w:val="en-US"/>
        </w:rPr>
        <w:t xml:space="preserve"> New York: Macmillan, 1993. 20-57.* (Definition of Plot; Closed and Open Plots; Story-Time and Discourse-Time; Narrative Order and Duration: Carson McCullers, 'A Tree- A Rock - A Cloud'; Margaret Atwood, 'The Sin Eater'; Joyce Carol Oates, 'Four Summers').</w:t>
      </w:r>
    </w:p>
    <w:p w14:paraId="149CD759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Compagnon, Antoine. "Le lecteur." In Compagnon, </w:t>
      </w:r>
      <w:r w:rsidRPr="006D380D">
        <w:rPr>
          <w:i/>
          <w:lang w:val="en-US"/>
        </w:rPr>
        <w:t>Le démon de la théorie: Littérature et sens commun.</w:t>
      </w:r>
      <w:r w:rsidRPr="006D380D">
        <w:rPr>
          <w:lang w:val="en-US"/>
        </w:rPr>
        <w:t xml:space="preserve"> Paris: Seuil, 1998. 2000. 147-76.* (genre, resistance, implied reader, open works).</w:t>
      </w:r>
    </w:p>
    <w:p w14:paraId="5FFE2388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Corcoran, Paul. </w:t>
      </w:r>
      <w:r w:rsidRPr="006D380D">
        <w:rPr>
          <w:i/>
          <w:lang w:val="en-US"/>
        </w:rPr>
        <w:t>Awaiting Apocalypse.</w:t>
      </w:r>
      <w:r w:rsidRPr="006D380D">
        <w:rPr>
          <w:lang w:val="en-US"/>
        </w:rPr>
        <w:t xml:space="preserve"> Houndmills: Macmillan; New York: St. Martin's, 2000.* (Time, apocalypse, endings, closure, history, waiting).</w:t>
      </w:r>
    </w:p>
    <w:p w14:paraId="33A60D12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Descargues, Madeleine. "Sterne, Nabokov and the Happy (Non)Ending of Biography." In </w:t>
      </w:r>
      <w:r w:rsidRPr="006D380D">
        <w:rPr>
          <w:i/>
          <w:lang w:val="en-US"/>
        </w:rPr>
        <w:t>Laurence Sterne in Modernism and Postmodernism.</w:t>
      </w:r>
      <w:r w:rsidRPr="006D380D">
        <w:rPr>
          <w:lang w:val="en-US"/>
        </w:rPr>
        <w:t xml:space="preserve"> Ed. David Pierce and Peter de Voogd. Amsterdam: Rodopi, 1996. 167-78.*</w:t>
      </w:r>
    </w:p>
    <w:p w14:paraId="04503E44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Douglas, J. Yellowlees. "'How Do I Stop This Thing?' Closure and Indeterminacy in Interactive Narratives." In </w:t>
      </w:r>
      <w:r w:rsidRPr="006D380D">
        <w:rPr>
          <w:i/>
          <w:lang w:val="en-US"/>
        </w:rPr>
        <w:t>Hyper/Text/Theory.</w:t>
      </w:r>
      <w:r w:rsidRPr="006D380D">
        <w:rPr>
          <w:lang w:val="en-US"/>
        </w:rPr>
        <w:t xml:space="preserve"> Ed. George P. Landow. Baltimore: Johns Hopkins UP, 1994. 159-88.*</w:t>
      </w:r>
    </w:p>
    <w:p w14:paraId="15715833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Dunn, Francis. </w:t>
      </w:r>
      <w:r w:rsidRPr="006D380D">
        <w:rPr>
          <w:i/>
          <w:lang w:val="en-US"/>
        </w:rPr>
        <w:t>Tragedy's End: Gestures of Closure in Euripidean Drama.</w:t>
      </w:r>
      <w:r w:rsidRPr="006D380D">
        <w:rPr>
          <w:lang w:val="en-US"/>
        </w:rPr>
        <w:t xml:space="preserve"> Oxford: Oxford UP, forthcoming 1994.</w:t>
      </w:r>
    </w:p>
    <w:p w14:paraId="3851576C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DuPlessis, Rachel Blau. "Endings and Contradictions." In </w:t>
      </w:r>
      <w:r w:rsidRPr="006D380D">
        <w:rPr>
          <w:i/>
          <w:lang w:val="en-US"/>
        </w:rPr>
        <w:t>Narrative Dynamics: Essays on Time, Plot, Closure, and Frames.</w:t>
      </w:r>
      <w:r w:rsidRPr="006D380D">
        <w:rPr>
          <w:lang w:val="en-US"/>
        </w:rPr>
        <w:t xml:space="preserve"> Ed. Brian Richardson. Columbus: Ohio State UP, 2002. 282-89.*</w:t>
      </w:r>
    </w:p>
    <w:p w14:paraId="23939B3C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Eco, Umberto. </w:t>
      </w:r>
      <w:r w:rsidRPr="006D380D">
        <w:rPr>
          <w:i/>
          <w:lang w:val="en-US"/>
        </w:rPr>
        <w:t>Opera aperta: forma e indeterminazione nelle poetiche contemporanee.</w:t>
      </w:r>
      <w:r w:rsidRPr="006D380D">
        <w:rPr>
          <w:lang w:val="en-US"/>
        </w:rPr>
        <w:t xml:space="preserve"> Milano: Bompiani, 1962. 2nd ed. 1967.</w:t>
      </w:r>
    </w:p>
    <w:p w14:paraId="70B70DD5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</w:t>
      </w:r>
      <w:r w:rsidRPr="006D380D">
        <w:rPr>
          <w:i/>
          <w:lang w:val="en-US"/>
        </w:rPr>
        <w:t>The Open Work.</w:t>
      </w:r>
      <w:r w:rsidRPr="006D380D">
        <w:rPr>
          <w:lang w:val="en-US"/>
        </w:rPr>
        <w:t xml:space="preserve">  New York: Hutchinson, 1989.</w:t>
      </w:r>
    </w:p>
    <w:p w14:paraId="399A97B2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</w:t>
      </w:r>
      <w:r w:rsidRPr="006D380D">
        <w:rPr>
          <w:i/>
          <w:lang w:val="en-US"/>
        </w:rPr>
        <w:t>The Open Work.</w:t>
      </w:r>
      <w:r w:rsidRPr="006D380D">
        <w:rPr>
          <w:lang w:val="en-US"/>
        </w:rPr>
        <w:t xml:space="preserve"> Trans. Anna Cangogni. Cambridge (MA): Harvard UP, 1989.</w:t>
      </w:r>
    </w:p>
    <w:p w14:paraId="7ABA501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</w:t>
      </w:r>
      <w:r w:rsidRPr="006D380D">
        <w:rPr>
          <w:i/>
          <w:lang w:val="en-US"/>
        </w:rPr>
        <w:t>L'Œuvre ouverte.</w:t>
      </w:r>
      <w:r w:rsidRPr="006D380D">
        <w:rPr>
          <w:lang w:val="en-US"/>
        </w:rPr>
        <w:t xml:space="preserve"> Paris: Seuil, 1965. (Rpt. Seuil-Points).</w:t>
      </w:r>
    </w:p>
    <w:p w14:paraId="58A0818A" w14:textId="77777777" w:rsidR="00C5215A" w:rsidRDefault="00C5215A">
      <w:pPr>
        <w:ind w:left="760" w:hanging="760"/>
      </w:pPr>
      <w:r>
        <w:t xml:space="preserve">_____. </w:t>
      </w:r>
      <w:r>
        <w:rPr>
          <w:i/>
        </w:rPr>
        <w:t>Obra abierta.</w:t>
      </w:r>
      <w:r>
        <w:t xml:space="preserve"> Barcelona: Ariel, 1979. 1990.</w:t>
      </w:r>
    </w:p>
    <w:p w14:paraId="209661AD" w14:textId="77777777" w:rsidR="00C5215A" w:rsidRPr="006D380D" w:rsidRDefault="00C5215A">
      <w:pPr>
        <w:rPr>
          <w:lang w:val="en-US"/>
        </w:rPr>
      </w:pPr>
      <w:r>
        <w:t xml:space="preserve">_____. </w:t>
      </w:r>
      <w:r>
        <w:rPr>
          <w:i/>
        </w:rPr>
        <w:t>Obra abierta.</w:t>
      </w:r>
      <w:r>
        <w:t xml:space="preserve">  </w:t>
      </w:r>
      <w:r w:rsidRPr="006D380D">
        <w:rPr>
          <w:lang w:val="en-US"/>
        </w:rPr>
        <w:t xml:space="preserve">Barcelona: Planeta, 1984. </w:t>
      </w:r>
    </w:p>
    <w:p w14:paraId="442DFBD2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>_____. "From Internet to Gutenberg." 1996.</w:t>
      </w:r>
    </w:p>
    <w:p w14:paraId="33227631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ab/>
      </w:r>
      <w:hyperlink r:id="rId8" w:history="1">
        <w:r w:rsidRPr="006D380D">
          <w:rPr>
            <w:rStyle w:val="Hipervnculo"/>
            <w:lang w:val="en-US"/>
          </w:rPr>
          <w:t>http://www.hf.ntnu.no/anv/Finnbo/tekster/Eco/Internet.htm</w:t>
        </w:r>
      </w:hyperlink>
    </w:p>
    <w:p w14:paraId="4C1CF38B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ab/>
        <w:t>2006-06-15</w:t>
      </w:r>
    </w:p>
    <w:p w14:paraId="0DB7E8C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Eikhenbaum, Boris. "O. Henry and the Theory of the Short Story."  1925. In </w:t>
      </w:r>
      <w:r w:rsidRPr="006D380D">
        <w:rPr>
          <w:i/>
          <w:lang w:val="en-US"/>
        </w:rPr>
        <w:t>Readings in Russian Poetics: Formalist and Structuralist Views.</w:t>
      </w:r>
      <w:r w:rsidRPr="006D380D">
        <w:rPr>
          <w:lang w:val="en-US"/>
        </w:rPr>
        <w:t xml:space="preserve"> Ed. Ladislav Matejka and Krystyna Pomorska. Ann Arbor: U of Michigan P, 1978. 227-70.</w:t>
      </w:r>
    </w:p>
    <w:p w14:paraId="6368CBA4" w14:textId="77777777" w:rsidR="00C5215A" w:rsidRPr="006D380D" w:rsidRDefault="00C5215A">
      <w:pPr>
        <w:rPr>
          <w:lang w:val="en-US"/>
        </w:rPr>
      </w:pPr>
      <w:r w:rsidRPr="006D380D">
        <w:rPr>
          <w:i/>
          <w:lang w:val="en-US"/>
        </w:rPr>
        <w:t xml:space="preserve">Fins de romans: Aspects de la conclusion dans la littérature anglaise. </w:t>
      </w:r>
      <w:r w:rsidRPr="006D380D">
        <w:rPr>
          <w:lang w:val="en-US"/>
        </w:rPr>
        <w:t xml:space="preserve">Caen: Presses Universitaires de Caen, 1994. </w:t>
      </w:r>
    </w:p>
    <w:p w14:paraId="194B8D03" w14:textId="77777777" w:rsidR="00D667F1" w:rsidRPr="006D380D" w:rsidRDefault="00D667F1" w:rsidP="00D667F1">
      <w:pPr>
        <w:rPr>
          <w:lang w:val="en-US"/>
        </w:rPr>
      </w:pPr>
      <w:r w:rsidRPr="006D380D">
        <w:rPr>
          <w:lang w:val="en-US"/>
        </w:rPr>
        <w:lastRenderedPageBreak/>
        <w:t>Gabora, L. "</w:t>
      </w:r>
      <w:hyperlink r:id="rId9" w:history="1">
        <w:r w:rsidRPr="006D380D">
          <w:rPr>
            <w:rStyle w:val="Hipervnculo"/>
            <w:lang w:val="en-US"/>
          </w:rPr>
          <w:t>Conceptual Closure: How Memories are Woven into an Interconnected Worldview</w:t>
        </w:r>
      </w:hyperlink>
      <w:r w:rsidRPr="006D380D">
        <w:rPr>
          <w:lang w:val="en-US"/>
        </w:rPr>
        <w:t xml:space="preserve">." </w:t>
      </w:r>
      <w:r w:rsidRPr="006D380D">
        <w:rPr>
          <w:i/>
          <w:iCs/>
          <w:lang w:val="en-US"/>
        </w:rPr>
        <w:t>Annals of the New York Academy of Sciences</w:t>
      </w:r>
      <w:r w:rsidRPr="006D380D">
        <w:rPr>
          <w:iCs/>
          <w:lang w:val="en-US"/>
        </w:rPr>
        <w:t xml:space="preserve"> 901</w:t>
      </w:r>
      <w:r w:rsidRPr="006D380D">
        <w:rPr>
          <w:lang w:val="en-US"/>
        </w:rPr>
        <w:t xml:space="preserve"> (2000). 42-53.</w:t>
      </w:r>
    </w:p>
    <w:p w14:paraId="46592DC4" w14:textId="77777777" w:rsidR="00C5215A" w:rsidRDefault="00C5215A">
      <w:r w:rsidRPr="006D380D">
        <w:rPr>
          <w:lang w:val="en-US"/>
        </w:rPr>
        <w:t xml:space="preserve">García Landa, José Ángel. "Samuel Johnson's </w:t>
      </w:r>
      <w:r w:rsidRPr="006D380D">
        <w:rPr>
          <w:i/>
          <w:lang w:val="en-US"/>
        </w:rPr>
        <w:t xml:space="preserve">Rasselas: </w:t>
      </w:r>
      <w:r w:rsidRPr="006D380D">
        <w:rPr>
          <w:lang w:val="en-US"/>
        </w:rPr>
        <w:t xml:space="preserve">The Duplicity of Choice and the Sense of an Ending." </w:t>
      </w:r>
      <w:r>
        <w:rPr>
          <w:i/>
        </w:rPr>
        <w:t>Revista Canaria de Estudios Ingleses</w:t>
      </w:r>
      <w:r>
        <w:t xml:space="preserve"> 19/20 (1989-1990): 75-99.*</w:t>
      </w:r>
    </w:p>
    <w:p w14:paraId="663D9437" w14:textId="77777777" w:rsidR="00C5215A" w:rsidRDefault="00C5215A">
      <w:r>
        <w:tab/>
      </w:r>
      <w:hyperlink r:id="rId10" w:anchor="Nos.%2019-20,%20NOVIEMBRE%201989/ABRIL%201990" w:history="1">
        <w:r>
          <w:rPr>
            <w:rStyle w:val="Hipervnculo"/>
          </w:rPr>
          <w:t>http://webpages.ull.es/users/rceing/Back.html#Nos.%2019-20,%20NOVIEMBRE%201989/ABRIL%201990</w:t>
        </w:r>
      </w:hyperlink>
    </w:p>
    <w:p w14:paraId="636BDDEA" w14:textId="77777777" w:rsidR="00C5215A" w:rsidRPr="006D380D" w:rsidRDefault="00C5215A">
      <w:pPr>
        <w:rPr>
          <w:lang w:val="en-US"/>
        </w:rPr>
      </w:pPr>
      <w:r>
        <w:tab/>
      </w:r>
      <w:r w:rsidRPr="006D380D">
        <w:rPr>
          <w:lang w:val="en-US"/>
        </w:rPr>
        <w:t>2004-11-20</w:t>
      </w:r>
    </w:p>
    <w:p w14:paraId="3C2D5557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_____. "Samuel Johnson's </w:t>
      </w:r>
      <w:r w:rsidRPr="006D380D">
        <w:rPr>
          <w:i/>
          <w:lang w:val="en-US"/>
        </w:rPr>
        <w:t xml:space="preserve">Rasselas: </w:t>
      </w:r>
      <w:r w:rsidRPr="006D380D">
        <w:rPr>
          <w:lang w:val="en-US"/>
        </w:rPr>
        <w:t xml:space="preserve">The Duplicity of Choice and the Sense of an Ending." iPaper at </w:t>
      </w:r>
      <w:r w:rsidRPr="006D380D">
        <w:rPr>
          <w:i/>
          <w:lang w:val="en-US"/>
        </w:rPr>
        <w:t>Academia.edu</w:t>
      </w:r>
      <w:r w:rsidRPr="006D380D">
        <w:rPr>
          <w:lang w:val="en-US"/>
        </w:rPr>
        <w:t xml:space="preserve"> 23 April 2010.*</w:t>
      </w:r>
    </w:p>
    <w:p w14:paraId="322FC3B2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ab/>
      </w:r>
      <w:hyperlink r:id="rId11" w:history="1">
        <w:r w:rsidRPr="006D380D">
          <w:rPr>
            <w:rStyle w:val="Hipervnculo"/>
            <w:lang w:val="en-US"/>
          </w:rPr>
          <w:t>http://unizar.academia.edu/Jos%C3%A9AngelGarc%C3%ADaLanda/Papers/165189/Samuel-Johnson-s-RASSELAS--The-Duplicity-of-Choice-and-the-Sense-of-an-Ending</w:t>
        </w:r>
      </w:hyperlink>
    </w:p>
    <w:p w14:paraId="6D735C60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ab/>
        <w:t>2010</w:t>
      </w:r>
    </w:p>
    <w:p w14:paraId="7DABD179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_____. "Samuel Johnson's </w:t>
      </w:r>
      <w:r w:rsidRPr="006D380D">
        <w:rPr>
          <w:i/>
          <w:lang w:val="en-US"/>
        </w:rPr>
        <w:t xml:space="preserve">Rasselas: </w:t>
      </w:r>
      <w:r w:rsidRPr="006D380D">
        <w:rPr>
          <w:lang w:val="en-US"/>
        </w:rPr>
        <w:t xml:space="preserve">The Duplicity of Choice and the Sense of an Ending." Online PDF at </w:t>
      </w:r>
      <w:r w:rsidRPr="006D380D">
        <w:rPr>
          <w:i/>
          <w:lang w:val="en-US"/>
        </w:rPr>
        <w:t>Social Science Research Network</w:t>
      </w:r>
      <w:r w:rsidRPr="006D380D">
        <w:rPr>
          <w:lang w:val="en-US"/>
        </w:rPr>
        <w:t xml:space="preserve"> 23 April 2010.*</w:t>
      </w:r>
    </w:p>
    <w:p w14:paraId="438FFFE0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ab/>
      </w:r>
      <w:hyperlink r:id="rId12" w:history="1">
        <w:r w:rsidRPr="006D380D">
          <w:rPr>
            <w:rStyle w:val="Hipervnculo"/>
            <w:lang w:val="en-US"/>
          </w:rPr>
          <w:t>http://ssrn.com/abstract=1594819</w:t>
        </w:r>
      </w:hyperlink>
    </w:p>
    <w:p w14:paraId="06580407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ab/>
        <w:t>2010</w:t>
      </w:r>
    </w:p>
    <w:p w14:paraId="799F373D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 xml:space="preserve">_____. "Samuel Johnson's </w:t>
      </w:r>
      <w:r w:rsidRPr="006D380D">
        <w:rPr>
          <w:i/>
          <w:lang w:val="en-US"/>
        </w:rPr>
        <w:t xml:space="preserve">Rasselas: </w:t>
      </w:r>
      <w:r w:rsidRPr="006D380D">
        <w:rPr>
          <w:lang w:val="en-US"/>
        </w:rPr>
        <w:t xml:space="preserve">The Duplicity of Choice and the Sense of an Ending." </w:t>
      </w:r>
      <w:r w:rsidRPr="006D380D">
        <w:rPr>
          <w:i/>
          <w:lang w:val="en-US"/>
        </w:rPr>
        <w:t>ResearchGate</w:t>
      </w:r>
      <w:r w:rsidRPr="006D380D">
        <w:rPr>
          <w:lang w:val="en-US"/>
        </w:rPr>
        <w:t xml:space="preserve"> 5 Dec. 2013.*</w:t>
      </w:r>
    </w:p>
    <w:p w14:paraId="6C170FED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ab/>
      </w:r>
      <w:hyperlink r:id="rId13" w:history="1">
        <w:r w:rsidRPr="006D380D">
          <w:rPr>
            <w:rStyle w:val="Hipervnculo"/>
            <w:lang w:val="en-US"/>
          </w:rPr>
          <w:t>https://www.researchgate.net/publication/49241561</w:t>
        </w:r>
      </w:hyperlink>
    </w:p>
    <w:p w14:paraId="4BCADF2C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ab/>
        <w:t>2013</w:t>
      </w:r>
    </w:p>
    <w:p w14:paraId="40E0805D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 xml:space="preserve">_____. "Samuel Johnson's </w:t>
      </w:r>
      <w:r w:rsidRPr="006D380D">
        <w:rPr>
          <w:i/>
          <w:lang w:val="en-US"/>
        </w:rPr>
        <w:t xml:space="preserve">Rasselas: </w:t>
      </w:r>
      <w:r w:rsidRPr="006D380D">
        <w:rPr>
          <w:lang w:val="en-US"/>
        </w:rPr>
        <w:t xml:space="preserve">The Duplicity of Choice and the Sense of an Ending." </w:t>
      </w:r>
      <w:r w:rsidRPr="006D380D">
        <w:rPr>
          <w:i/>
          <w:lang w:val="en-US"/>
        </w:rPr>
        <w:t>Humanities Commons</w:t>
      </w:r>
      <w:r w:rsidRPr="006D380D">
        <w:rPr>
          <w:lang w:val="en-US"/>
        </w:rPr>
        <w:t xml:space="preserve"> 1 April 2018.*</w:t>
      </w:r>
    </w:p>
    <w:p w14:paraId="7FA94068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ab/>
      </w:r>
      <w:hyperlink r:id="rId14" w:history="1">
        <w:r w:rsidRPr="006D380D">
          <w:rPr>
            <w:rStyle w:val="Hipervnculo"/>
            <w:lang w:val="en-US"/>
          </w:rPr>
          <w:t>https://hcommons.org/deposits/item/hc:18771/</w:t>
        </w:r>
      </w:hyperlink>
    </w:p>
    <w:p w14:paraId="1B18C0B5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ab/>
      </w:r>
      <w:hyperlink r:id="rId15" w:history="1">
        <w:r w:rsidRPr="006D380D">
          <w:rPr>
            <w:rStyle w:val="Hipervnculo"/>
            <w:lang w:val="en-US"/>
          </w:rPr>
          <w:t>http://dx.doi.org/10.17613/M6TV9M</w:t>
        </w:r>
      </w:hyperlink>
    </w:p>
    <w:p w14:paraId="1FA59B06" w14:textId="77777777" w:rsidR="00FF29D5" w:rsidRPr="006D380D" w:rsidRDefault="00FF29D5" w:rsidP="00FF29D5">
      <w:pPr>
        <w:rPr>
          <w:lang w:val="en-US"/>
        </w:rPr>
      </w:pPr>
      <w:r w:rsidRPr="006D380D">
        <w:rPr>
          <w:lang w:val="en-US"/>
        </w:rPr>
        <w:tab/>
        <w:t>2018</w:t>
      </w:r>
    </w:p>
    <w:p w14:paraId="2F3902A8" w14:textId="77777777" w:rsidR="009062A9" w:rsidRPr="006D380D" w:rsidRDefault="009062A9" w:rsidP="009062A9">
      <w:pPr>
        <w:tabs>
          <w:tab w:val="left" w:pos="7627"/>
        </w:tabs>
        <w:ind w:left="709" w:hanging="709"/>
        <w:rPr>
          <w:lang w:val="en-US"/>
        </w:rPr>
      </w:pPr>
      <w:r w:rsidRPr="006D380D">
        <w:rPr>
          <w:lang w:val="en-US"/>
        </w:rPr>
        <w:t xml:space="preserve">_____. "Samuel Johnson's </w:t>
      </w:r>
      <w:r w:rsidRPr="006D380D">
        <w:rPr>
          <w:i/>
          <w:lang w:val="en-US"/>
        </w:rPr>
        <w:t>Rasselas:</w:t>
      </w:r>
      <w:r w:rsidRPr="006D380D">
        <w:rPr>
          <w:lang w:val="en-US"/>
        </w:rPr>
        <w:t xml:space="preserve"> The Duplicity of Choice and the Sense of an Ending." In García Landa, </w:t>
      </w:r>
      <w:r w:rsidRPr="006D380D">
        <w:rPr>
          <w:i/>
          <w:lang w:val="en-US"/>
        </w:rPr>
        <w:t>Vanity Fea</w:t>
      </w:r>
      <w:r w:rsidRPr="006D380D">
        <w:rPr>
          <w:lang w:val="en-US"/>
        </w:rPr>
        <w:t xml:space="preserve"> 1 April 2018.*</w:t>
      </w:r>
    </w:p>
    <w:p w14:paraId="3927B9D4" w14:textId="77777777" w:rsidR="009062A9" w:rsidRPr="006D380D" w:rsidRDefault="009062A9" w:rsidP="009062A9">
      <w:pPr>
        <w:tabs>
          <w:tab w:val="left" w:pos="7627"/>
        </w:tabs>
        <w:ind w:left="709" w:hanging="709"/>
        <w:rPr>
          <w:lang w:val="en-US"/>
        </w:rPr>
      </w:pPr>
      <w:r w:rsidRPr="006D380D">
        <w:rPr>
          <w:lang w:val="en-US"/>
        </w:rPr>
        <w:tab/>
      </w:r>
      <w:hyperlink r:id="rId16" w:history="1">
        <w:r w:rsidRPr="006D380D">
          <w:rPr>
            <w:rStyle w:val="Hipervnculo"/>
            <w:lang w:val="en-US"/>
          </w:rPr>
          <w:t>http://vanityfea.blogspot.com.es/2018/04/samuel-johnsons-rasselas-duplicity-of.html</w:t>
        </w:r>
      </w:hyperlink>
      <w:r w:rsidRPr="006D380D">
        <w:rPr>
          <w:lang w:val="en-US"/>
        </w:rPr>
        <w:t xml:space="preserve"> </w:t>
      </w:r>
    </w:p>
    <w:p w14:paraId="4410C8D7" w14:textId="77777777" w:rsidR="009062A9" w:rsidRDefault="009062A9" w:rsidP="009062A9">
      <w:pPr>
        <w:tabs>
          <w:tab w:val="left" w:pos="7627"/>
        </w:tabs>
        <w:ind w:left="709" w:hanging="709"/>
      </w:pPr>
      <w:r w:rsidRPr="006D380D">
        <w:rPr>
          <w:lang w:val="en-US"/>
        </w:rPr>
        <w:tab/>
      </w:r>
      <w:r>
        <w:t>2018</w:t>
      </w:r>
    </w:p>
    <w:p w14:paraId="52F5BD3E" w14:textId="77777777" w:rsidR="002A25DB" w:rsidRPr="00DD51C5" w:rsidRDefault="002A25DB" w:rsidP="002A25DB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_____. </w:t>
      </w:r>
      <w:r>
        <w:t xml:space="preserve">"'Silence Once Broken': Metalenguaje y clausura narrativa en Beckett." In </w:t>
      </w:r>
      <w:r>
        <w:rPr>
          <w:i/>
        </w:rPr>
        <w:t>Miscel.lània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Valencia: Universitat de València / Consellería de Cultura, Educació i Ciència de la Generalitat Valenciana, 1991. 117-28.*</w:t>
      </w:r>
    </w:p>
    <w:p w14:paraId="3869C4E5" w14:textId="77777777" w:rsidR="002A25DB" w:rsidRPr="00E53055" w:rsidRDefault="002A25DB" w:rsidP="002A25DB">
      <w:pPr>
        <w:ind w:hanging="765"/>
      </w:pPr>
      <w:r>
        <w:t xml:space="preserve">_____. "Silence Once Broken: Metalenguaje y clausura narrativa en Beckett." Online edition at </w:t>
      </w:r>
      <w:r>
        <w:rPr>
          <w:i/>
        </w:rPr>
        <w:t xml:space="preserve">Net Sight de José Angel García Landa </w:t>
      </w:r>
      <w:r>
        <w:t>(2004).*</w:t>
      </w:r>
    </w:p>
    <w:p w14:paraId="4CB36912" w14:textId="77777777" w:rsidR="002A25DB" w:rsidRDefault="002A25DB" w:rsidP="002A25DB">
      <w:pPr>
        <w:ind w:hanging="765"/>
        <w:rPr>
          <w:color w:val="000000"/>
        </w:rPr>
      </w:pPr>
      <w:r>
        <w:lastRenderedPageBreak/>
        <w:tab/>
      </w:r>
      <w:hyperlink r:id="rId17" w:history="1">
        <w:r>
          <w:rPr>
            <w:rStyle w:val="Hipervnculo"/>
          </w:rPr>
          <w:t>http://www.unizar.es/departamentos/filologia_inglesa/garciala/publicaciones/silence.html</w:t>
        </w:r>
      </w:hyperlink>
    </w:p>
    <w:p w14:paraId="19D2B640" w14:textId="77777777" w:rsidR="002A25DB" w:rsidRPr="006D380D" w:rsidRDefault="002A25DB" w:rsidP="002A25DB">
      <w:pPr>
        <w:ind w:hanging="765"/>
        <w:rPr>
          <w:color w:val="000000"/>
          <w:lang w:val="en-US"/>
        </w:rPr>
      </w:pPr>
      <w:r>
        <w:rPr>
          <w:color w:val="000000"/>
        </w:rPr>
        <w:tab/>
      </w:r>
      <w:r w:rsidRPr="006D380D">
        <w:rPr>
          <w:color w:val="000000"/>
          <w:lang w:val="en-US"/>
        </w:rPr>
        <w:t>2006</w:t>
      </w:r>
    </w:p>
    <w:p w14:paraId="43A67F81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 xml:space="preserve">_____. "'Silence Once Broken': Metalenguaje y clausura narrativa en Beckett." Online PDF at </w:t>
      </w:r>
      <w:r w:rsidRPr="006D380D">
        <w:rPr>
          <w:i/>
          <w:lang w:val="en-US"/>
        </w:rPr>
        <w:t>Zaguán</w:t>
      </w:r>
      <w:r w:rsidRPr="006D380D">
        <w:rPr>
          <w:lang w:val="en-US"/>
        </w:rPr>
        <w:t xml:space="preserve"> 9 Oct. 2009.*</w:t>
      </w:r>
    </w:p>
    <w:p w14:paraId="657651ED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</w:r>
      <w:hyperlink r:id="rId18" w:tgtFrame="_blank" w:history="1">
        <w:r w:rsidRPr="006D380D">
          <w:rPr>
            <w:rStyle w:val="Hipervnculo"/>
            <w:lang w:val="en-US"/>
          </w:rPr>
          <w:t>http://zaguan.unizar.es/record/4172</w:t>
        </w:r>
      </w:hyperlink>
    </w:p>
    <w:p w14:paraId="0731D7AE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  <w:t>2009</w:t>
      </w:r>
    </w:p>
    <w:p w14:paraId="1E2BD4E0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 xml:space="preserve">_____. "'Silence Once Broken': Metalenguaje y clausura narrativa en Beckett." iPaper at </w:t>
      </w:r>
      <w:r w:rsidRPr="006D380D">
        <w:rPr>
          <w:i/>
          <w:lang w:val="en-US"/>
        </w:rPr>
        <w:t>Academia.edu</w:t>
      </w:r>
      <w:r w:rsidRPr="006D380D">
        <w:rPr>
          <w:lang w:val="en-US"/>
        </w:rPr>
        <w:t xml:space="preserve"> 19 April 2010.*</w:t>
      </w:r>
    </w:p>
    <w:p w14:paraId="129264BA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</w:r>
      <w:hyperlink r:id="rId19" w:history="1">
        <w:r w:rsidRPr="006D380D">
          <w:rPr>
            <w:rStyle w:val="Hipervnculo"/>
            <w:lang w:val="en-US"/>
          </w:rPr>
          <w:t>https://www.academia.edu/229496/</w:t>
        </w:r>
      </w:hyperlink>
    </w:p>
    <w:p w14:paraId="152EF4C3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  <w:t>2014</w:t>
      </w:r>
    </w:p>
    <w:p w14:paraId="4570915D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 xml:space="preserve">_____. "'Silence Once Broken': Metalenguaje y clausura narrativa en Beckett." Online PDF at </w:t>
      </w:r>
      <w:r w:rsidRPr="006D380D">
        <w:rPr>
          <w:i/>
          <w:lang w:val="en-US"/>
        </w:rPr>
        <w:t>Social Science Research Network</w:t>
      </w:r>
      <w:r w:rsidRPr="006D380D">
        <w:rPr>
          <w:lang w:val="en-US"/>
        </w:rPr>
        <w:t xml:space="preserve"> 19 April 2010.*</w:t>
      </w:r>
    </w:p>
    <w:p w14:paraId="0A85834A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</w:r>
      <w:hyperlink r:id="rId20" w:history="1">
        <w:r w:rsidRPr="006D380D">
          <w:rPr>
            <w:rStyle w:val="Hipervnculo"/>
            <w:lang w:val="en-US"/>
          </w:rPr>
          <w:t>http://ssrn.com/abstract=1592117</w:t>
        </w:r>
      </w:hyperlink>
    </w:p>
    <w:p w14:paraId="3F0A73F1" w14:textId="77777777" w:rsidR="002A25DB" w:rsidRPr="006D380D" w:rsidRDefault="002A25DB" w:rsidP="002A25DB">
      <w:pPr>
        <w:rPr>
          <w:lang w:val="en-US"/>
        </w:rPr>
      </w:pPr>
      <w:r w:rsidRPr="006D380D">
        <w:rPr>
          <w:lang w:val="en-US"/>
        </w:rPr>
        <w:tab/>
        <w:t>2010</w:t>
      </w:r>
    </w:p>
    <w:p w14:paraId="0F0EB806" w14:textId="77777777" w:rsidR="002A25DB" w:rsidRPr="006D380D" w:rsidRDefault="002A25DB" w:rsidP="002A25DB">
      <w:pPr>
        <w:ind w:firstLine="0"/>
        <w:rPr>
          <w:lang w:val="en-US"/>
        </w:rPr>
      </w:pPr>
      <w:r w:rsidRPr="006D380D">
        <w:rPr>
          <w:i/>
          <w:lang w:val="en-US"/>
        </w:rPr>
        <w:t>English &amp; Commonwealth Literature eJournal</w:t>
      </w:r>
      <w:r w:rsidRPr="006D380D">
        <w:rPr>
          <w:lang w:val="en-US"/>
        </w:rPr>
        <w:t xml:space="preserve"> 19 April 2010:</w:t>
      </w:r>
    </w:p>
    <w:p w14:paraId="42B67EFE" w14:textId="77777777" w:rsidR="002A25DB" w:rsidRPr="006D380D" w:rsidRDefault="00000000" w:rsidP="002A25DB">
      <w:pPr>
        <w:ind w:hanging="11"/>
        <w:rPr>
          <w:lang w:val="en-US"/>
        </w:rPr>
      </w:pPr>
      <w:hyperlink r:id="rId21" w:history="1">
        <w:r w:rsidR="002A25DB" w:rsidRPr="006D380D">
          <w:rPr>
            <w:rStyle w:val="Hipervnculo"/>
            <w:lang w:val="en-US"/>
          </w:rPr>
          <w:t>http://www.ssrn.com/link/English-Commonwealth-Lit.html</w:t>
        </w:r>
      </w:hyperlink>
      <w:r w:rsidR="002A25DB" w:rsidRPr="006D380D">
        <w:rPr>
          <w:lang w:val="en-US"/>
        </w:rPr>
        <w:t xml:space="preserve"> </w:t>
      </w:r>
    </w:p>
    <w:p w14:paraId="6E32B4AE" w14:textId="77777777" w:rsidR="002A25DB" w:rsidRPr="006D380D" w:rsidRDefault="002A25DB" w:rsidP="002A25DB">
      <w:pPr>
        <w:ind w:firstLine="0"/>
        <w:rPr>
          <w:lang w:val="en-US"/>
        </w:rPr>
      </w:pPr>
      <w:r w:rsidRPr="006D380D">
        <w:rPr>
          <w:lang w:val="en-US"/>
        </w:rPr>
        <w:t>2012</w:t>
      </w:r>
    </w:p>
    <w:p w14:paraId="2A4A7252" w14:textId="77777777" w:rsidR="002A25DB" w:rsidRPr="006D380D" w:rsidRDefault="002A25DB" w:rsidP="002A25DB">
      <w:pPr>
        <w:ind w:firstLine="0"/>
        <w:rPr>
          <w:lang w:val="en-US"/>
        </w:rPr>
      </w:pPr>
      <w:r w:rsidRPr="006D380D">
        <w:rPr>
          <w:i/>
          <w:lang w:val="en-US"/>
        </w:rPr>
        <w:t>Cognition &amp; Culture… eJournal</w:t>
      </w:r>
      <w:r w:rsidRPr="006D380D">
        <w:rPr>
          <w:lang w:val="en-US"/>
        </w:rPr>
        <w:t xml:space="preserve"> 19 April 2010:</w:t>
      </w:r>
    </w:p>
    <w:p w14:paraId="0510780D" w14:textId="77777777" w:rsidR="002A25DB" w:rsidRPr="006D380D" w:rsidRDefault="00000000" w:rsidP="002A25DB">
      <w:pPr>
        <w:ind w:firstLine="0"/>
        <w:rPr>
          <w:lang w:val="en-US"/>
        </w:rPr>
      </w:pPr>
      <w:hyperlink r:id="rId22" w:history="1">
        <w:r w:rsidR="002A25DB" w:rsidRPr="006D380D">
          <w:rPr>
            <w:rStyle w:val="Hipervnculo"/>
            <w:lang w:val="en-US"/>
          </w:rPr>
          <w:t>http://www.ssrn.com/link/Cognition-Culture.html</w:t>
        </w:r>
      </w:hyperlink>
    </w:p>
    <w:p w14:paraId="63DA5067" w14:textId="77777777" w:rsidR="002A25DB" w:rsidRPr="006D380D" w:rsidRDefault="002A25DB" w:rsidP="002A25DB">
      <w:pPr>
        <w:ind w:firstLine="0"/>
        <w:rPr>
          <w:lang w:val="en-US"/>
        </w:rPr>
      </w:pPr>
      <w:r w:rsidRPr="006D380D">
        <w:rPr>
          <w:lang w:val="en-US"/>
        </w:rPr>
        <w:t>2013</w:t>
      </w:r>
    </w:p>
    <w:p w14:paraId="494B7CC6" w14:textId="77777777" w:rsidR="002A25DB" w:rsidRPr="006D380D" w:rsidRDefault="002A25DB" w:rsidP="002A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lang w:val="en-US"/>
        </w:rPr>
      </w:pPr>
      <w:r w:rsidRPr="006D380D">
        <w:rPr>
          <w:lang w:val="en-US"/>
        </w:rPr>
        <w:t xml:space="preserve">_____. "'Silence once broken': Metalenguaje y clausura narrativa en Beckett." </w:t>
      </w:r>
      <w:r w:rsidRPr="006D380D">
        <w:rPr>
          <w:i/>
          <w:lang w:val="en-US"/>
        </w:rPr>
        <w:t>ResearchGate</w:t>
      </w:r>
      <w:r w:rsidRPr="006D380D">
        <w:rPr>
          <w:lang w:val="en-US"/>
        </w:rPr>
        <w:t xml:space="preserve"> 19 Oct. 2012.*</w:t>
      </w:r>
    </w:p>
    <w:p w14:paraId="6FFE8D58" w14:textId="77777777" w:rsidR="002A25DB" w:rsidRPr="006D380D" w:rsidRDefault="002A25DB" w:rsidP="002A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lang w:val="en-US"/>
        </w:rPr>
      </w:pPr>
      <w:r w:rsidRPr="006D380D">
        <w:rPr>
          <w:lang w:val="en-US"/>
        </w:rPr>
        <w:tab/>
      </w:r>
      <w:hyperlink r:id="rId23" w:history="1">
        <w:r w:rsidRPr="006D380D">
          <w:rPr>
            <w:rStyle w:val="Hipervnculo"/>
            <w:lang w:val="en-US"/>
          </w:rPr>
          <w:t>https://www.researchgate.net/publication/33420399</w:t>
        </w:r>
      </w:hyperlink>
    </w:p>
    <w:p w14:paraId="13816BDF" w14:textId="77777777" w:rsidR="002A25DB" w:rsidRDefault="002A25DB" w:rsidP="002A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</w:pPr>
      <w:r w:rsidRPr="006D380D">
        <w:rPr>
          <w:lang w:val="en-US"/>
        </w:rPr>
        <w:tab/>
      </w:r>
      <w:r>
        <w:t>2012</w:t>
      </w:r>
    </w:p>
    <w:p w14:paraId="67140A13" w14:textId="77777777" w:rsidR="00BC3A89" w:rsidRPr="002E3A3D" w:rsidRDefault="00BC3A89" w:rsidP="00BC3A89">
      <w:pPr>
        <w:pStyle w:val="Normal1"/>
        <w:ind w:left="709" w:right="0" w:hanging="709"/>
      </w:pPr>
      <w:r>
        <w:t xml:space="preserve">_____. "Saliendo de la trilogía: El final de </w:t>
      </w:r>
      <w:r>
        <w:rPr>
          <w:i/>
        </w:rPr>
        <w:t xml:space="preserve">The Unnamable." </w:t>
      </w:r>
      <w:r w:rsidRPr="006D380D">
        <w:rPr>
          <w:i/>
          <w:lang w:val="en-US"/>
        </w:rPr>
        <w:t>Social Science Research Network</w:t>
      </w:r>
      <w:r w:rsidRPr="006D380D">
        <w:rPr>
          <w:lang w:val="en-US"/>
        </w:rPr>
        <w:t xml:space="preserve"> 21 Nov. 2014. </w:t>
      </w:r>
      <w:r>
        <w:t>(</w:t>
      </w:r>
      <w:r>
        <w:rPr>
          <w:i/>
        </w:rPr>
        <w:t>Samuel Beckett y la narración reflexiva,</w:t>
      </w:r>
      <w:r>
        <w:t xml:space="preserve"> 8).*</w:t>
      </w:r>
    </w:p>
    <w:p w14:paraId="06D3605C" w14:textId="77777777" w:rsidR="00BC3A89" w:rsidRDefault="00BC3A89" w:rsidP="00BC3A89">
      <w:pPr>
        <w:pStyle w:val="Normal1"/>
        <w:ind w:left="709" w:right="0" w:hanging="709"/>
      </w:pPr>
      <w:r>
        <w:tab/>
      </w:r>
      <w:hyperlink r:id="rId24" w:history="1">
        <w:r>
          <w:rPr>
            <w:rStyle w:val="Hipervnculo"/>
          </w:rPr>
          <w:t>http://papers.ssrn.com/abstract=2527915</w:t>
        </w:r>
      </w:hyperlink>
    </w:p>
    <w:p w14:paraId="76245AA6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>
        <w:tab/>
      </w:r>
      <w:r w:rsidRPr="006D380D">
        <w:rPr>
          <w:lang w:val="en-US"/>
        </w:rPr>
        <w:t>2014</w:t>
      </w:r>
    </w:p>
    <w:p w14:paraId="6BB6791B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 w:rsidRPr="006D380D">
        <w:rPr>
          <w:lang w:val="en-US"/>
        </w:rPr>
        <w:tab/>
      </w:r>
      <w:r w:rsidRPr="006D380D">
        <w:rPr>
          <w:i/>
          <w:lang w:val="en-US"/>
        </w:rPr>
        <w:t>Cognition &amp; the Arts eJournal</w:t>
      </w:r>
      <w:r w:rsidRPr="006D380D">
        <w:rPr>
          <w:lang w:val="en-US"/>
        </w:rPr>
        <w:t xml:space="preserve"> 21 Nov. 2014.*</w:t>
      </w:r>
    </w:p>
    <w:p w14:paraId="5250E2BD" w14:textId="77777777" w:rsidR="00BC3A89" w:rsidRPr="006D380D" w:rsidRDefault="00BC3A89" w:rsidP="00BC3A89">
      <w:pPr>
        <w:rPr>
          <w:lang w:val="en-US"/>
        </w:rPr>
      </w:pPr>
      <w:r w:rsidRPr="006D380D">
        <w:rPr>
          <w:lang w:val="en-US"/>
        </w:rPr>
        <w:tab/>
      </w:r>
      <w:hyperlink r:id="rId25" w:history="1">
        <w:r w:rsidRPr="006D380D">
          <w:rPr>
            <w:rStyle w:val="Hipervnculo"/>
            <w:lang w:val="en-US"/>
          </w:rPr>
          <w:t>http://www.ssrn.com/link/Cognition-Arts.html</w:t>
        </w:r>
      </w:hyperlink>
      <w:r w:rsidRPr="006D380D">
        <w:rPr>
          <w:lang w:val="en-US"/>
        </w:rPr>
        <w:t xml:space="preserve"> </w:t>
      </w:r>
    </w:p>
    <w:p w14:paraId="04175617" w14:textId="77777777" w:rsidR="00BC3A89" w:rsidRPr="006D380D" w:rsidRDefault="00BC3A89" w:rsidP="00BC3A89">
      <w:pPr>
        <w:pStyle w:val="Normal1"/>
        <w:ind w:right="0"/>
        <w:rPr>
          <w:lang w:val="en-US"/>
        </w:rPr>
      </w:pPr>
      <w:r w:rsidRPr="006D380D">
        <w:rPr>
          <w:lang w:val="en-US"/>
        </w:rPr>
        <w:tab/>
        <w:t>2014</w:t>
      </w:r>
    </w:p>
    <w:p w14:paraId="0E4E5347" w14:textId="77777777" w:rsidR="00BC3A89" w:rsidRPr="006D380D" w:rsidRDefault="00BC3A89" w:rsidP="00BC3A89">
      <w:pPr>
        <w:pStyle w:val="Normal1"/>
        <w:ind w:right="0"/>
        <w:rPr>
          <w:lang w:val="en-US"/>
        </w:rPr>
      </w:pPr>
      <w:r w:rsidRPr="006D380D">
        <w:rPr>
          <w:lang w:val="en-US"/>
        </w:rPr>
        <w:tab/>
      </w:r>
      <w:r w:rsidRPr="006D380D">
        <w:rPr>
          <w:i/>
          <w:lang w:val="en-US"/>
        </w:rPr>
        <w:t>English &amp; Commonwealth Literature eJournal</w:t>
      </w:r>
      <w:r w:rsidRPr="006D380D">
        <w:rPr>
          <w:lang w:val="en-US"/>
        </w:rPr>
        <w:t xml:space="preserve"> 21 Nov. 2014.*</w:t>
      </w:r>
    </w:p>
    <w:p w14:paraId="6DDD70A1" w14:textId="77777777" w:rsidR="00BC3A89" w:rsidRPr="006D380D" w:rsidRDefault="00BC3A89" w:rsidP="00BC3A89">
      <w:pPr>
        <w:rPr>
          <w:lang w:val="en-US"/>
        </w:rPr>
      </w:pPr>
      <w:r w:rsidRPr="006D380D">
        <w:rPr>
          <w:lang w:val="en-US"/>
        </w:rPr>
        <w:tab/>
      </w:r>
      <w:hyperlink r:id="rId26" w:history="1">
        <w:r w:rsidRPr="006D380D">
          <w:rPr>
            <w:rStyle w:val="Hipervnculo"/>
            <w:lang w:val="en-US"/>
          </w:rPr>
          <w:t>http://www.ssrn.com/link/English-Commonwealth-Lit.html</w:t>
        </w:r>
      </w:hyperlink>
      <w:r w:rsidRPr="006D380D">
        <w:rPr>
          <w:lang w:val="en-US"/>
        </w:rPr>
        <w:t xml:space="preserve"> </w:t>
      </w:r>
    </w:p>
    <w:p w14:paraId="6336C646" w14:textId="77777777" w:rsidR="00BC3A89" w:rsidRPr="006D380D" w:rsidRDefault="00BC3A89" w:rsidP="00BC3A89">
      <w:pPr>
        <w:pStyle w:val="Normal1"/>
        <w:ind w:right="0"/>
        <w:rPr>
          <w:lang w:val="en-US"/>
        </w:rPr>
      </w:pPr>
      <w:r w:rsidRPr="006D380D">
        <w:rPr>
          <w:lang w:val="en-US"/>
        </w:rPr>
        <w:t xml:space="preserve"> </w:t>
      </w:r>
      <w:r w:rsidRPr="006D380D">
        <w:rPr>
          <w:lang w:val="en-US"/>
        </w:rPr>
        <w:tab/>
        <w:t>2014</w:t>
      </w:r>
    </w:p>
    <w:p w14:paraId="476159F3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 w:rsidRPr="006D380D">
        <w:rPr>
          <w:lang w:val="en-US"/>
        </w:rPr>
        <w:tab/>
      </w:r>
      <w:r w:rsidRPr="006D380D">
        <w:rPr>
          <w:i/>
          <w:lang w:val="en-US"/>
        </w:rPr>
        <w:t>Aesthetics &amp; Philosophy of Art eJournal</w:t>
      </w:r>
      <w:r w:rsidRPr="006D380D">
        <w:rPr>
          <w:lang w:val="en-US"/>
        </w:rPr>
        <w:t xml:space="preserve"> 21 Nov. 2014.*</w:t>
      </w:r>
    </w:p>
    <w:p w14:paraId="7CC4960A" w14:textId="77777777" w:rsidR="00BC3A89" w:rsidRPr="006D380D" w:rsidRDefault="00BC3A89" w:rsidP="00BC3A89">
      <w:pPr>
        <w:rPr>
          <w:lang w:val="en-US"/>
        </w:rPr>
      </w:pPr>
      <w:r w:rsidRPr="006D380D">
        <w:rPr>
          <w:lang w:val="en-US"/>
        </w:rPr>
        <w:tab/>
      </w:r>
      <w:hyperlink r:id="rId27" w:history="1">
        <w:r w:rsidRPr="006D380D">
          <w:rPr>
            <w:rStyle w:val="Hipervnculo"/>
            <w:lang w:val="en-US"/>
          </w:rPr>
          <w:t>http://www.ssrn.com/link/Aesthetics-Philosophy-Art.html</w:t>
        </w:r>
      </w:hyperlink>
      <w:r w:rsidRPr="006D380D">
        <w:rPr>
          <w:lang w:val="en-US"/>
        </w:rPr>
        <w:t xml:space="preserve"> </w:t>
      </w:r>
    </w:p>
    <w:p w14:paraId="1CBD0AE0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 w:rsidRPr="006D380D">
        <w:rPr>
          <w:lang w:val="en-US"/>
        </w:rPr>
        <w:tab/>
        <w:t>2014</w:t>
      </w:r>
    </w:p>
    <w:p w14:paraId="1B56F5FD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 w:rsidRPr="006D380D">
        <w:rPr>
          <w:lang w:val="en-US"/>
        </w:rPr>
        <w:tab/>
      </w:r>
      <w:r w:rsidRPr="006D380D">
        <w:rPr>
          <w:i/>
          <w:lang w:val="en-US"/>
        </w:rPr>
        <w:t>Continental Philosophy eJournal</w:t>
      </w:r>
      <w:r w:rsidRPr="006D380D">
        <w:rPr>
          <w:lang w:val="en-US"/>
        </w:rPr>
        <w:t xml:space="preserve"> 21 Nov. 2014.*</w:t>
      </w:r>
    </w:p>
    <w:p w14:paraId="7227B0BE" w14:textId="77777777" w:rsidR="00BC3A89" w:rsidRPr="006D380D" w:rsidRDefault="00BC3A89" w:rsidP="00BC3A89">
      <w:pPr>
        <w:rPr>
          <w:lang w:val="en-US"/>
        </w:rPr>
      </w:pPr>
      <w:r w:rsidRPr="006D380D">
        <w:rPr>
          <w:lang w:val="en-US"/>
        </w:rPr>
        <w:tab/>
      </w:r>
      <w:hyperlink r:id="rId28" w:history="1">
        <w:r w:rsidRPr="006D380D">
          <w:rPr>
            <w:rStyle w:val="Hipervnculo"/>
            <w:lang w:val="en-US"/>
          </w:rPr>
          <w:t>http://www.ssrn.com/link/Continental-Philosophy.html</w:t>
        </w:r>
      </w:hyperlink>
      <w:r w:rsidRPr="006D380D">
        <w:rPr>
          <w:lang w:val="en-US"/>
        </w:rPr>
        <w:t xml:space="preserve"> </w:t>
      </w:r>
    </w:p>
    <w:p w14:paraId="77B44DF3" w14:textId="77777777" w:rsidR="00BC3A89" w:rsidRDefault="00BC3A89" w:rsidP="00BC3A89">
      <w:pPr>
        <w:pStyle w:val="Normal1"/>
        <w:ind w:left="709" w:right="0" w:hanging="709"/>
      </w:pPr>
      <w:r w:rsidRPr="006D380D">
        <w:rPr>
          <w:lang w:val="en-US"/>
        </w:rPr>
        <w:tab/>
      </w:r>
      <w:r>
        <w:t>2014</w:t>
      </w:r>
    </w:p>
    <w:p w14:paraId="5B1F56E4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>
        <w:lastRenderedPageBreak/>
        <w:t xml:space="preserve">_____. "Saliendo de la trilogía: El final de </w:t>
      </w:r>
      <w:r>
        <w:rPr>
          <w:i/>
        </w:rPr>
        <w:t>The Unnamable</w:t>
      </w:r>
      <w:r>
        <w:t xml:space="preserve">." </w:t>
      </w:r>
      <w:r w:rsidRPr="006D380D">
        <w:rPr>
          <w:lang w:val="en-US"/>
        </w:rPr>
        <w:t xml:space="preserve">In García Landa, </w:t>
      </w:r>
      <w:r w:rsidRPr="006D380D">
        <w:rPr>
          <w:i/>
          <w:lang w:val="en-US"/>
        </w:rPr>
        <w:t>Vanity Fea</w:t>
      </w:r>
      <w:r w:rsidRPr="006D380D">
        <w:rPr>
          <w:lang w:val="en-US"/>
        </w:rPr>
        <w:t xml:space="preserve"> 5 Dec. 2014.*</w:t>
      </w:r>
    </w:p>
    <w:p w14:paraId="5C554D28" w14:textId="77777777" w:rsidR="00BC3A89" w:rsidRPr="006D380D" w:rsidRDefault="00BC3A89" w:rsidP="00BC3A89">
      <w:pPr>
        <w:pStyle w:val="Normal1"/>
        <w:ind w:left="709" w:right="0" w:hanging="709"/>
        <w:rPr>
          <w:lang w:val="en-US"/>
        </w:rPr>
      </w:pPr>
      <w:r w:rsidRPr="006D380D">
        <w:rPr>
          <w:lang w:val="en-US"/>
        </w:rPr>
        <w:tab/>
      </w:r>
      <w:hyperlink r:id="rId29" w:history="1">
        <w:r w:rsidRPr="006D380D">
          <w:rPr>
            <w:rStyle w:val="Hipervnculo"/>
            <w:lang w:val="en-US"/>
          </w:rPr>
          <w:t>http://vanityfea.blogspot.com.es/2014/12/saliendo-de-la-trilogia-el-final-de.html</w:t>
        </w:r>
      </w:hyperlink>
    </w:p>
    <w:p w14:paraId="4F7DD9B0" w14:textId="77777777" w:rsidR="00BC3A89" w:rsidRDefault="00BC3A89" w:rsidP="00BC3A89">
      <w:pPr>
        <w:pStyle w:val="Normal1"/>
        <w:ind w:left="709" w:right="0" w:hanging="709"/>
      </w:pPr>
      <w:r w:rsidRPr="006D380D">
        <w:rPr>
          <w:lang w:val="en-US"/>
        </w:rPr>
        <w:tab/>
      </w:r>
      <w:r>
        <w:t>2014</w:t>
      </w:r>
    </w:p>
    <w:p w14:paraId="2A150CD4" w14:textId="77777777" w:rsidR="00BC3A89" w:rsidRDefault="00BC3A89" w:rsidP="00BC3A89">
      <w:pPr>
        <w:pStyle w:val="Normal1"/>
        <w:ind w:left="709" w:right="0" w:hanging="709"/>
      </w:pPr>
      <w:r>
        <w:t xml:space="preserve">_____. "Saliendo de la trilogía: El final de </w:t>
      </w:r>
      <w:r>
        <w:rPr>
          <w:i/>
        </w:rPr>
        <w:t>The Unnamable</w:t>
      </w:r>
      <w:r>
        <w:t xml:space="preserve"> (</w:t>
      </w:r>
      <w:r>
        <w:rPr>
          <w:i/>
        </w:rPr>
        <w:t xml:space="preserve">Samuel Beckett y la narración reflexiva, </w:t>
      </w:r>
      <w:r>
        <w:t xml:space="preserve">8)." </w:t>
      </w:r>
      <w:r>
        <w:rPr>
          <w:i/>
        </w:rPr>
        <w:t>Academia</w:t>
      </w:r>
      <w:r>
        <w:t xml:space="preserve"> 20 Aug. 2015.*</w:t>
      </w:r>
    </w:p>
    <w:p w14:paraId="0499FD55" w14:textId="77777777" w:rsidR="00BC3A89" w:rsidRDefault="00BC3A89" w:rsidP="00BC3A89">
      <w:pPr>
        <w:pStyle w:val="Normal1"/>
        <w:ind w:left="709" w:right="0" w:hanging="709"/>
      </w:pPr>
      <w:r>
        <w:tab/>
      </w:r>
      <w:hyperlink r:id="rId30" w:history="1">
        <w:r w:rsidRPr="00D2168E">
          <w:rPr>
            <w:rStyle w:val="Hipervnculo"/>
          </w:rPr>
          <w:t>https://www.academia.edu/15053757/</w:t>
        </w:r>
      </w:hyperlink>
    </w:p>
    <w:p w14:paraId="229850F7" w14:textId="77777777" w:rsidR="00BC3A89" w:rsidRPr="00FD60F5" w:rsidRDefault="00BC3A89" w:rsidP="00BC3A89">
      <w:pPr>
        <w:pStyle w:val="Normal1"/>
        <w:ind w:left="709" w:right="0" w:hanging="709"/>
      </w:pPr>
      <w:r>
        <w:tab/>
        <w:t>2015</w:t>
      </w:r>
    </w:p>
    <w:p w14:paraId="4866D837" w14:textId="77777777" w:rsidR="00BC3A89" w:rsidRDefault="00BC3A89" w:rsidP="00BC3A89">
      <w:pPr>
        <w:pStyle w:val="Normal1"/>
        <w:ind w:left="709" w:right="0" w:hanging="709"/>
      </w:pPr>
      <w:r>
        <w:t xml:space="preserve">_____. "Saliendo de la trilogía: El final de </w:t>
      </w:r>
      <w:r>
        <w:rPr>
          <w:i/>
        </w:rPr>
        <w:t xml:space="preserve">The Unnamable </w:t>
      </w:r>
      <w:r>
        <w:t>(</w:t>
      </w:r>
      <w:r>
        <w:rPr>
          <w:i/>
        </w:rPr>
        <w:t xml:space="preserve">Samuel Beckett y la narración reflexiva, </w:t>
      </w:r>
      <w:r>
        <w:t xml:space="preserve">8)." </w:t>
      </w:r>
      <w:r>
        <w:rPr>
          <w:i/>
        </w:rPr>
        <w:t>ResearchGate</w:t>
      </w:r>
      <w:r>
        <w:t xml:space="preserve"> 20 Aug. 2015.*</w:t>
      </w:r>
    </w:p>
    <w:p w14:paraId="2C819092" w14:textId="77777777" w:rsidR="00BC3A89" w:rsidRDefault="00BC3A89" w:rsidP="00BC3A89">
      <w:pPr>
        <w:pStyle w:val="Normal1"/>
        <w:ind w:left="709" w:right="0" w:hanging="709"/>
      </w:pPr>
      <w:r>
        <w:tab/>
      </w:r>
      <w:hyperlink r:id="rId31" w:history="1">
        <w:r w:rsidRPr="00D2168E">
          <w:rPr>
            <w:rStyle w:val="Hipervnculo"/>
          </w:rPr>
          <w:t>https://www.researchgate.net/publication/281106984</w:t>
        </w:r>
      </w:hyperlink>
      <w:r>
        <w:t xml:space="preserve"> </w:t>
      </w:r>
    </w:p>
    <w:p w14:paraId="0193FBAC" w14:textId="77777777" w:rsidR="00BC3A89" w:rsidRPr="00FD60F5" w:rsidRDefault="00BC3A89" w:rsidP="00BC3A89">
      <w:pPr>
        <w:pStyle w:val="Normal1"/>
        <w:ind w:left="709" w:right="0" w:hanging="709"/>
      </w:pPr>
      <w:r>
        <w:tab/>
        <w:t>2015</w:t>
      </w:r>
    </w:p>
    <w:p w14:paraId="252AA5AA" w14:textId="77777777" w:rsidR="00C5215A" w:rsidRDefault="00C5215A">
      <w:r>
        <w:t xml:space="preserve">_____. "La clausura narrativa."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381-84.*</w:t>
      </w:r>
    </w:p>
    <w:p w14:paraId="70223CBA" w14:textId="77777777" w:rsidR="00C5215A" w:rsidRPr="006D380D" w:rsidRDefault="00C5215A">
      <w:pPr>
        <w:rPr>
          <w:lang w:val="en-US"/>
        </w:rPr>
      </w:pPr>
      <w:r>
        <w:t xml:space="preserve">_____. "El fin de la vida, el fin de la vida y el fin de la vida." </w:t>
      </w:r>
      <w:r w:rsidRPr="006D380D">
        <w:rPr>
          <w:lang w:val="en-US"/>
        </w:rPr>
        <w:t xml:space="preserve">In García Landa, </w:t>
      </w:r>
      <w:r w:rsidRPr="006D380D">
        <w:rPr>
          <w:i/>
          <w:lang w:val="en-US"/>
        </w:rPr>
        <w:t>Vanity Fea</w:t>
      </w:r>
      <w:r w:rsidRPr="006D380D">
        <w:rPr>
          <w:lang w:val="en-US"/>
        </w:rPr>
        <w:t xml:space="preserve"> 4 July 2006.</w:t>
      </w:r>
    </w:p>
    <w:p w14:paraId="6C80AC55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lang w:val="en-US"/>
        </w:rPr>
        <w:tab/>
      </w:r>
      <w:hyperlink r:id="rId32" w:history="1">
        <w:r w:rsidRPr="006D380D">
          <w:rPr>
            <w:rStyle w:val="Hipervnculo"/>
            <w:lang w:val="en-US"/>
          </w:rPr>
          <w:t>http://garciala.blogia.com/2006/070401-el-fin-de-la-vida-el-fin-de-la-vida-y-el-fin-de-la-vida.php</w:t>
        </w:r>
      </w:hyperlink>
    </w:p>
    <w:p w14:paraId="1F602BBF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color w:val="000000"/>
          <w:lang w:val="en-US"/>
        </w:rPr>
        <w:tab/>
        <w:t>2006-07-28</w:t>
      </w:r>
    </w:p>
    <w:p w14:paraId="477B0365" w14:textId="77777777" w:rsidR="00C5215A" w:rsidRPr="006D380D" w:rsidRDefault="00C5215A">
      <w:pPr>
        <w:ind w:left="709" w:hanging="709"/>
        <w:rPr>
          <w:color w:val="000000"/>
          <w:lang w:val="en-US"/>
        </w:rPr>
      </w:pPr>
      <w:r w:rsidRPr="006D380D">
        <w:rPr>
          <w:color w:val="000000"/>
          <w:lang w:val="en-US"/>
        </w:rPr>
        <w:t xml:space="preserve">_____. "Blog departamental / Open endings open up the." In García Landa, </w:t>
      </w:r>
      <w:r w:rsidRPr="006D380D">
        <w:rPr>
          <w:i/>
          <w:color w:val="000000"/>
          <w:lang w:val="en-US"/>
        </w:rPr>
        <w:t>Vanity Fea</w:t>
      </w:r>
      <w:r w:rsidRPr="006D380D">
        <w:rPr>
          <w:color w:val="000000"/>
          <w:lang w:val="en-US"/>
        </w:rPr>
        <w:t xml:space="preserve"> 5 Oct. 2006.</w:t>
      </w:r>
    </w:p>
    <w:p w14:paraId="553E1EB2" w14:textId="77777777" w:rsidR="00C5215A" w:rsidRPr="006D380D" w:rsidRDefault="00C5215A">
      <w:pPr>
        <w:ind w:left="709" w:hanging="709"/>
        <w:rPr>
          <w:color w:val="000000"/>
          <w:lang w:val="en-US"/>
        </w:rPr>
      </w:pPr>
      <w:r w:rsidRPr="006D380D">
        <w:rPr>
          <w:color w:val="000000"/>
          <w:lang w:val="en-US"/>
        </w:rPr>
        <w:tab/>
      </w:r>
      <w:hyperlink r:id="rId33" w:history="1">
        <w:r w:rsidRPr="006D380D">
          <w:rPr>
            <w:rStyle w:val="Hipervnculo"/>
            <w:lang w:val="en-US"/>
          </w:rPr>
          <w:t>http://garciala.blogia.com/2006/100501-blog-departamental.php</w:t>
        </w:r>
      </w:hyperlink>
    </w:p>
    <w:p w14:paraId="4B2C66CF" w14:textId="77777777" w:rsidR="00C5215A" w:rsidRPr="006D380D" w:rsidRDefault="00C5215A">
      <w:pPr>
        <w:ind w:left="709" w:hanging="709"/>
        <w:rPr>
          <w:color w:val="000000"/>
          <w:lang w:val="en-US"/>
        </w:rPr>
      </w:pPr>
      <w:r w:rsidRPr="006D380D">
        <w:rPr>
          <w:color w:val="000000"/>
          <w:lang w:val="en-US"/>
        </w:rPr>
        <w:tab/>
        <w:t>2006-11-01</w:t>
      </w:r>
    </w:p>
    <w:p w14:paraId="0170EC5E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color w:val="000000"/>
          <w:lang w:val="en-US"/>
        </w:rPr>
        <w:t>_____. "Ending and Stopping." In García Landa,</w:t>
      </w:r>
      <w:r w:rsidRPr="006D380D">
        <w:rPr>
          <w:i/>
          <w:color w:val="000000"/>
          <w:lang w:val="en-US"/>
        </w:rPr>
        <w:t xml:space="preserve"> Vanity Fea</w:t>
      </w:r>
      <w:r w:rsidRPr="006D380D">
        <w:rPr>
          <w:color w:val="000000"/>
          <w:lang w:val="en-US"/>
        </w:rPr>
        <w:t xml:space="preserve"> 12 June 2007.</w:t>
      </w:r>
    </w:p>
    <w:p w14:paraId="64288B77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color w:val="000000"/>
          <w:lang w:val="en-US"/>
        </w:rPr>
        <w:tab/>
      </w:r>
      <w:hyperlink r:id="rId34" w:history="1">
        <w:r w:rsidRPr="006D380D">
          <w:rPr>
            <w:rStyle w:val="Hipervnculo"/>
            <w:lang w:val="en-US"/>
          </w:rPr>
          <w:t>http://garciala.blogia.com/2007/061401-ending-and-stopping.php</w:t>
        </w:r>
      </w:hyperlink>
    </w:p>
    <w:p w14:paraId="027B52B7" w14:textId="77777777" w:rsidR="00C5215A" w:rsidRPr="006D380D" w:rsidRDefault="00C5215A">
      <w:pPr>
        <w:rPr>
          <w:color w:val="000000"/>
          <w:lang w:val="en-US"/>
        </w:rPr>
      </w:pPr>
      <w:r w:rsidRPr="006D380D">
        <w:rPr>
          <w:color w:val="000000"/>
          <w:lang w:val="en-US"/>
        </w:rPr>
        <w:tab/>
        <w:t>2007-07-04</w:t>
      </w:r>
    </w:p>
    <w:p w14:paraId="5020E66F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Goldman, S. R. and Kantor, R. J.. "The Limits of Poetic License: When Shouldn't an Ending be Happy?" </w:t>
      </w:r>
      <w:r w:rsidRPr="006D380D">
        <w:rPr>
          <w:i/>
          <w:lang w:val="en-US"/>
        </w:rPr>
        <w:t>Poetics</w:t>
      </w:r>
      <w:r w:rsidRPr="006D380D">
        <w:rPr>
          <w:lang w:val="en-US"/>
        </w:rPr>
        <w:t xml:space="preserve"> 22.1-2 (1993).*</w:t>
      </w:r>
    </w:p>
    <w:p w14:paraId="193513C2" w14:textId="77777777" w:rsidR="00C5215A" w:rsidRPr="006D380D" w:rsidRDefault="00C5215A" w:rsidP="00C5215A">
      <w:pPr>
        <w:ind w:left="709" w:hanging="709"/>
        <w:jc w:val="left"/>
        <w:rPr>
          <w:lang w:val="en-US"/>
        </w:rPr>
      </w:pPr>
      <w:r w:rsidRPr="006D380D">
        <w:rPr>
          <w:lang w:val="en-US"/>
        </w:rPr>
        <w:t xml:space="preserve">Grausam, David. </w:t>
      </w:r>
      <w:r w:rsidRPr="006D380D">
        <w:rPr>
          <w:i/>
          <w:lang w:val="en-US"/>
        </w:rPr>
        <w:t xml:space="preserve">On Endings: American Postmodern Fiction and the Cold War. </w:t>
      </w:r>
      <w:r w:rsidRPr="006D380D">
        <w:rPr>
          <w:lang w:val="en-US"/>
        </w:rPr>
        <w:t>UP of Virginia, 2011.</w:t>
      </w:r>
    </w:p>
    <w:p w14:paraId="2443C562" w14:textId="77777777" w:rsidR="00C5215A" w:rsidRPr="006D380D" w:rsidRDefault="00C5215A" w:rsidP="00C5215A">
      <w:pPr>
        <w:ind w:left="709" w:hanging="709"/>
        <w:jc w:val="left"/>
        <w:rPr>
          <w:lang w:val="en-US"/>
        </w:rPr>
      </w:pPr>
      <w:r w:rsidRPr="006D380D">
        <w:rPr>
          <w:lang w:val="en-US"/>
        </w:rPr>
        <w:tab/>
      </w:r>
      <w:hyperlink r:id="rId35" w:history="1">
        <w:r w:rsidRPr="006D380D">
          <w:rPr>
            <w:rStyle w:val="Hipervnculo"/>
            <w:lang w:val="en-US"/>
          </w:rPr>
          <w:t>http://www.upress.virginia.edu/books/grausam.html</w:t>
        </w:r>
      </w:hyperlink>
      <w:r w:rsidRPr="006D380D">
        <w:rPr>
          <w:lang w:val="en-US"/>
        </w:rPr>
        <w:t xml:space="preserve"> </w:t>
      </w:r>
    </w:p>
    <w:p w14:paraId="56F7F427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Gray, Douglas. "Ends and Beginnings in the Earlier Sixteenth-Century Drama."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6D380D">
        <w:rPr>
          <w:lang w:val="en-US"/>
        </w:rPr>
        <w:t>75-91.*</w:t>
      </w:r>
    </w:p>
    <w:p w14:paraId="015E54D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Harpold, Terence. "Conclusions." (Nonlinearity). In </w:t>
      </w:r>
      <w:r w:rsidRPr="006D380D">
        <w:rPr>
          <w:i/>
          <w:lang w:val="en-US"/>
        </w:rPr>
        <w:t>Hyper/Text/Theory.</w:t>
      </w:r>
      <w:r w:rsidRPr="006D380D">
        <w:rPr>
          <w:lang w:val="en-US"/>
        </w:rPr>
        <w:t xml:space="preserve"> Ed. George P. Landow. Baltimore: Johns Hopkins UP, 1994. 189-222.*</w:t>
      </w:r>
    </w:p>
    <w:p w14:paraId="1AE85E78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Hodgdon, Barbara. </w:t>
      </w:r>
      <w:r w:rsidRPr="006D380D">
        <w:rPr>
          <w:i/>
          <w:lang w:val="en-US"/>
        </w:rPr>
        <w:t>The End Crowns All: Closure and Contradiction in Shakespeare's History.</w:t>
      </w:r>
      <w:r w:rsidRPr="006D380D">
        <w:rPr>
          <w:lang w:val="en-US"/>
        </w:rPr>
        <w:t xml:space="preserve"> Princeton: Princeton UP, 1990. 1991.</w:t>
      </w:r>
    </w:p>
    <w:p w14:paraId="5F7CF031" w14:textId="77777777" w:rsidR="00C5215A" w:rsidRPr="006D380D" w:rsidRDefault="00C5215A" w:rsidP="00C5215A">
      <w:pPr>
        <w:ind w:left="709" w:hanging="709"/>
        <w:rPr>
          <w:lang w:val="en-US"/>
        </w:rPr>
      </w:pPr>
      <w:r w:rsidRPr="006D380D">
        <w:rPr>
          <w:lang w:val="en-US"/>
        </w:rPr>
        <w:lastRenderedPageBreak/>
        <w:t xml:space="preserve">Holland, Norman. "14. Endings." In Holland, </w:t>
      </w:r>
      <w:r w:rsidRPr="006D380D">
        <w:rPr>
          <w:i/>
          <w:lang w:val="en-US"/>
        </w:rPr>
        <w:t>Literature and the Brain.</w:t>
      </w:r>
      <w:r w:rsidRPr="006D380D">
        <w:rPr>
          <w:lang w:val="en-US"/>
        </w:rPr>
        <w:t xml:space="preserve"> Gainesville (FL): PsyArt Foundation, 2009. 164-70.* </w:t>
      </w:r>
    </w:p>
    <w:p w14:paraId="571781E5" w14:textId="77777777" w:rsidR="00EE3A16" w:rsidRPr="006D380D" w:rsidRDefault="00EE3A16" w:rsidP="00EE3A16">
      <w:pPr>
        <w:rPr>
          <w:lang w:val="en-US"/>
        </w:rPr>
      </w:pPr>
      <w:r w:rsidRPr="006D380D">
        <w:rPr>
          <w:lang w:val="en-US"/>
        </w:rPr>
        <w:t xml:space="preserve">Hume, Robert D. "The Conclusion of Defoe's </w:t>
      </w:r>
      <w:r w:rsidRPr="006D380D">
        <w:rPr>
          <w:i/>
          <w:lang w:val="en-US"/>
        </w:rPr>
        <w:t>Roxana:</w:t>
      </w:r>
      <w:r w:rsidRPr="006D380D">
        <w:rPr>
          <w:lang w:val="en-US"/>
        </w:rPr>
        <w:t xml:space="preserve"> Fiasco or Tour de Force?" </w:t>
      </w:r>
      <w:r w:rsidRPr="006D380D">
        <w:rPr>
          <w:i/>
          <w:lang w:val="en-US"/>
        </w:rPr>
        <w:t>Eighteenth-Century Studies</w:t>
      </w:r>
      <w:r w:rsidRPr="006D380D">
        <w:rPr>
          <w:lang w:val="en-US"/>
        </w:rPr>
        <w:t xml:space="preserve"> 3 (1970): 475-90.</w:t>
      </w:r>
    </w:p>
    <w:p w14:paraId="3BDF1A8A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Hutcheon, Linda, and Michael Hutcheon. "Narrativizing the End: Death and Opera." In </w:t>
      </w:r>
      <w:r w:rsidRPr="006D380D">
        <w:rPr>
          <w:i/>
          <w:lang w:val="en-US"/>
        </w:rPr>
        <w:t>A Companion to Narrative Theory.</w:t>
      </w:r>
      <w:r w:rsidRPr="006D380D">
        <w:rPr>
          <w:lang w:val="en-US"/>
        </w:rPr>
        <w:t xml:space="preserve"> Ed. James Phelan and Peter J. Rabinowitz. Malden (MA): Blackwell, 2005. 441-50.*</w:t>
      </w:r>
    </w:p>
    <w:p w14:paraId="7909ECA2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Jameson, Fredric. </w:t>
      </w:r>
      <w:r w:rsidRPr="006D380D">
        <w:rPr>
          <w:i/>
          <w:lang w:val="en-US"/>
        </w:rPr>
        <w:t>The Political Unconscious: Narrative as a Socially Symbolic Act.</w:t>
      </w:r>
      <w:r w:rsidRPr="006D380D">
        <w:rPr>
          <w:lang w:val="en-US"/>
        </w:rPr>
        <w:t xml:space="preserve"> Ithaca: Cornell UP, 1981.*</w:t>
      </w:r>
    </w:p>
    <w:p w14:paraId="0CC7EE27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Kafalenos, Emma.  </w:t>
      </w:r>
      <w:r w:rsidRPr="006D380D">
        <w:rPr>
          <w:i/>
          <w:lang w:val="en-US"/>
        </w:rPr>
        <w:t>Narrative Causalities</w:t>
      </w:r>
      <w:r w:rsidRPr="006D380D">
        <w:rPr>
          <w:lang w:val="en-US"/>
        </w:rPr>
        <w:t xml:space="preserve">.  Columbus:  Ohio State Universitbioy Press, 2006. </w:t>
      </w:r>
    </w:p>
    <w:p w14:paraId="2382C388" w14:textId="77777777" w:rsidR="000939F3" w:rsidRPr="000939F3" w:rsidRDefault="000939F3" w:rsidP="000939F3">
      <w:pPr>
        <w:ind w:right="10"/>
        <w:rPr>
          <w:lang w:val="en-US"/>
        </w:rPr>
      </w:pPr>
      <w:r w:rsidRPr="00C67AC5">
        <w:rPr>
          <w:lang w:val="en-US"/>
        </w:rPr>
        <w:t>Kermode, Fran</w:t>
      </w:r>
      <w:r>
        <w:rPr>
          <w:lang w:val="en-US"/>
        </w:rPr>
        <w:t>k</w:t>
      </w:r>
      <w:r w:rsidRPr="00C67AC5">
        <w:rPr>
          <w:lang w:val="en-US"/>
        </w:rPr>
        <w:t xml:space="preserve">. </w:t>
      </w:r>
      <w:r w:rsidRPr="00C67AC5">
        <w:rPr>
          <w:i/>
          <w:lang w:val="en-US"/>
        </w:rPr>
        <w:t>The Sense of an Ending: Studies in the Theory of Fiction.</w:t>
      </w:r>
      <w:r w:rsidRPr="00C67AC5">
        <w:rPr>
          <w:lang w:val="en-US"/>
        </w:rPr>
        <w:t xml:space="preserve"> </w:t>
      </w:r>
      <w:r w:rsidRPr="000939F3">
        <w:rPr>
          <w:lang w:val="en-US"/>
        </w:rPr>
        <w:t>New York: Oxford UP, 1967. Pbk. 1968.*</w:t>
      </w:r>
    </w:p>
    <w:p w14:paraId="6A93F865" w14:textId="77777777" w:rsidR="000939F3" w:rsidRPr="006B0BF8" w:rsidRDefault="000939F3" w:rsidP="000939F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23433">
        <w:rPr>
          <w:i/>
          <w:iCs/>
          <w:szCs w:val="28"/>
          <w:lang w:val="en-US"/>
        </w:rPr>
        <w:t xml:space="preserve">The Sense of an Ending </w:t>
      </w:r>
      <w:r w:rsidRPr="00823433">
        <w:rPr>
          <w:szCs w:val="28"/>
          <w:lang w:val="en-US"/>
        </w:rPr>
        <w:t xml:space="preserve">Oxford and New York: Oxford </w:t>
      </w:r>
      <w:r>
        <w:rPr>
          <w:szCs w:val="28"/>
          <w:lang w:val="en-US"/>
        </w:rPr>
        <w:t>UP, 2000.</w:t>
      </w:r>
    </w:p>
    <w:p w14:paraId="67D4E15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"Sensing Endings." </w:t>
      </w:r>
      <w:r w:rsidRPr="006D380D">
        <w:rPr>
          <w:i/>
          <w:lang w:val="en-US"/>
        </w:rPr>
        <w:t>Nineteenth-Century Fiction</w:t>
      </w:r>
      <w:r w:rsidRPr="006D380D">
        <w:rPr>
          <w:lang w:val="en-US"/>
        </w:rPr>
        <w:t xml:space="preserve"> 33 (1978): 144-58.</w:t>
      </w:r>
    </w:p>
    <w:p w14:paraId="6CD6D273" w14:textId="77777777" w:rsidR="00BE4A30" w:rsidRPr="006D380D" w:rsidRDefault="00BE4A30" w:rsidP="00BE4A30">
      <w:pPr>
        <w:ind w:left="709" w:hanging="709"/>
        <w:rPr>
          <w:lang w:val="en-US"/>
        </w:rPr>
      </w:pPr>
      <w:r w:rsidRPr="006D380D">
        <w:rPr>
          <w:lang w:val="en-US"/>
        </w:rPr>
        <w:t xml:space="preserve">Klapp, O. </w:t>
      </w:r>
      <w:r w:rsidRPr="006D380D">
        <w:rPr>
          <w:i/>
          <w:lang w:val="en-US"/>
        </w:rPr>
        <w:t>Openings and Closings.</w:t>
      </w:r>
      <w:r w:rsidRPr="006D380D">
        <w:rPr>
          <w:lang w:val="en-US"/>
        </w:rPr>
        <w:t xml:space="preserve"> New York: Cambridge UP, 1978.</w:t>
      </w:r>
    </w:p>
    <w:p w14:paraId="085476EC" w14:textId="77777777" w:rsidR="00C5215A" w:rsidRPr="00E61911" w:rsidRDefault="00C5215A">
      <w:r w:rsidRPr="006D380D">
        <w:rPr>
          <w:lang w:val="en-US"/>
        </w:rPr>
        <w:t xml:space="preserve">Lang, Anouk. "'The Status Is Not Quo!': Pursuing Resolution in Web-Disseminated Serial Narrative." </w:t>
      </w:r>
      <w:r w:rsidRPr="00E61911">
        <w:rPr>
          <w:i/>
        </w:rPr>
        <w:t>Narrative</w:t>
      </w:r>
      <w:r w:rsidRPr="00E61911">
        <w:t xml:space="preserve"> 18.3 (October 2010): 367-81.*</w:t>
      </w:r>
    </w:p>
    <w:p w14:paraId="2B62FA00" w14:textId="77777777" w:rsidR="00C5215A" w:rsidRDefault="00C5215A">
      <w:r>
        <w:t xml:space="preserve">Ledesma, Felipe. "Sentido y desenlace: Sobre la vida como género literario."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341-46.*</w:t>
      </w:r>
    </w:p>
    <w:p w14:paraId="0F1DA9AB" w14:textId="77777777" w:rsidR="00C5215A" w:rsidRPr="006D380D" w:rsidRDefault="00C5215A" w:rsidP="00C5215A">
      <w:pPr>
        <w:ind w:right="-1"/>
        <w:rPr>
          <w:lang w:val="en-US"/>
        </w:rPr>
      </w:pPr>
      <w:r>
        <w:rPr>
          <w:color w:val="000000"/>
        </w:rPr>
        <w:t xml:space="preserve">Lejeune, Philippe. </w:t>
      </w:r>
      <w:r w:rsidRPr="006D380D">
        <w:rPr>
          <w:color w:val="000000"/>
          <w:lang w:val="en-US"/>
        </w:rPr>
        <w:t xml:space="preserve">"How Do Diaries End?" </w:t>
      </w:r>
      <w:r w:rsidRPr="006D380D">
        <w:rPr>
          <w:i/>
          <w:lang w:val="en-US"/>
        </w:rPr>
        <w:t>Biography</w:t>
      </w:r>
      <w:r w:rsidRPr="006D380D">
        <w:rPr>
          <w:lang w:val="en-US"/>
        </w:rPr>
        <w:t xml:space="preserve"> 24.1 (2001): 99-112.</w:t>
      </w:r>
    </w:p>
    <w:p w14:paraId="0002CC88" w14:textId="77777777" w:rsidR="00C5215A" w:rsidRDefault="00C5215A">
      <w:pPr>
        <w:rPr>
          <w:color w:val="000000"/>
        </w:rPr>
      </w:pPr>
      <w:r w:rsidRPr="006D380D">
        <w:rPr>
          <w:color w:val="000000"/>
          <w:lang w:val="en-US"/>
        </w:rPr>
        <w:t xml:space="preserve">Macarthur, Elizabeth J. </w:t>
      </w:r>
      <w:r w:rsidRPr="006D380D">
        <w:rPr>
          <w:i/>
          <w:color w:val="000000"/>
          <w:lang w:val="en-US"/>
        </w:rPr>
        <w:t>Extravagant Narratives: Closure and Dynamics in the Epistolary Form.</w:t>
      </w:r>
      <w:r w:rsidRPr="006D380D">
        <w:rPr>
          <w:color w:val="000000"/>
          <w:lang w:val="en-US"/>
        </w:rPr>
        <w:t xml:space="preserve"> </w:t>
      </w:r>
      <w:r>
        <w:rPr>
          <w:color w:val="000000"/>
        </w:rPr>
        <w:t>Princeton, NJ: Princeton UP, 1990.</w:t>
      </w:r>
    </w:p>
    <w:p w14:paraId="066D34DB" w14:textId="77777777" w:rsidR="00221D2B" w:rsidRDefault="00221D2B" w:rsidP="00221D2B">
      <w:r>
        <w:t xml:space="preserve">Martín Gaite, Carmen. </w:t>
      </w:r>
      <w:r>
        <w:rPr>
          <w:i/>
        </w:rPr>
        <w:t>El cuento de nunca acabar.</w:t>
      </w:r>
      <w:r>
        <w:t xml:space="preserve"> Barcelona: Destino, 1989.</w:t>
      </w:r>
    </w:p>
    <w:p w14:paraId="269178EC" w14:textId="77777777" w:rsidR="00C5215A" w:rsidRPr="006D380D" w:rsidRDefault="00C5215A">
      <w:pPr>
        <w:rPr>
          <w:lang w:val="en-US"/>
        </w:rPr>
      </w:pPr>
      <w:r>
        <w:t xml:space="preserve">Miller, D. A. </w:t>
      </w:r>
      <w:r>
        <w:rPr>
          <w:i/>
        </w:rPr>
        <w:t xml:space="preserve"> </w:t>
      </w:r>
      <w:r w:rsidRPr="006D380D">
        <w:rPr>
          <w:i/>
          <w:lang w:val="en-US"/>
        </w:rPr>
        <w:t>Narrative and Its Discontents:  Problems of Closure in the Traditional Novel</w:t>
      </w:r>
      <w:r w:rsidRPr="006D380D">
        <w:rPr>
          <w:lang w:val="en-US"/>
        </w:rPr>
        <w:t xml:space="preserve">.  Princeton:  Princeton University Press, 1981. </w:t>
      </w:r>
    </w:p>
    <w:p w14:paraId="35D8C25C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"Problems of Closure in the Traditional Novel." In </w:t>
      </w:r>
      <w:r w:rsidRPr="006D380D">
        <w:rPr>
          <w:i/>
          <w:lang w:val="en-US"/>
        </w:rPr>
        <w:t>Narrative Dynamics: Essays on Time, Plot, Closure, and Frames.</w:t>
      </w:r>
      <w:r w:rsidRPr="006D380D">
        <w:rPr>
          <w:lang w:val="en-US"/>
        </w:rPr>
        <w:t xml:space="preserve"> Ed. Brian Richardson. Columbus: Ohio State UP, 2002. 272-81.*</w:t>
      </w:r>
    </w:p>
    <w:p w14:paraId="57A50EE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Miller, J. Hillis. "The Problematic of Ending in Narrative." </w:t>
      </w:r>
      <w:r w:rsidRPr="006D380D">
        <w:rPr>
          <w:i/>
          <w:lang w:val="en-US"/>
        </w:rPr>
        <w:t>Nineteenth-Century Fiction</w:t>
      </w:r>
      <w:r w:rsidRPr="006D380D">
        <w:rPr>
          <w:lang w:val="en-US"/>
        </w:rPr>
        <w:t xml:space="preserve"> 33.1 (1978): 3-7.</w:t>
      </w:r>
    </w:p>
    <w:p w14:paraId="72387DD7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_____. "Three: The End of the Line." In Miller, </w:t>
      </w:r>
      <w:r w:rsidRPr="006D380D">
        <w:rPr>
          <w:i/>
          <w:lang w:val="en-US"/>
        </w:rPr>
        <w:t>Reading Narrative.</w:t>
      </w:r>
      <w:r w:rsidRPr="006D380D">
        <w:rPr>
          <w:lang w:val="en-US"/>
        </w:rPr>
        <w:t xml:space="preserve"> Norman: U of Oklahoma P, 1998. 52-56.*</w:t>
      </w:r>
    </w:p>
    <w:p w14:paraId="7C409278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lastRenderedPageBreak/>
        <w:t xml:space="preserve">Monteiro, George. "Hemingway, O. Henry, and the Surprise Ending." In </w:t>
      </w:r>
      <w:r w:rsidRPr="006D380D">
        <w:rPr>
          <w:i/>
          <w:lang w:val="en-US"/>
        </w:rPr>
        <w:t xml:space="preserve">Twentieth-Century Literary Criticism. </w:t>
      </w:r>
      <w:r w:rsidRPr="006D380D">
        <w:rPr>
          <w:lang w:val="en-US"/>
        </w:rPr>
        <w:t xml:space="preserve">Ed. Dennis Poupard et al Detroit: Gale Research, 1986. </w:t>
      </w:r>
    </w:p>
    <w:p w14:paraId="543FFF0D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Morson, Gary Saul. </w:t>
      </w:r>
      <w:r w:rsidRPr="006D380D">
        <w:rPr>
          <w:i/>
          <w:lang w:val="en-US"/>
        </w:rPr>
        <w:t>Narrative and Freedom: The Shadows of Time.</w:t>
      </w:r>
      <w:r w:rsidRPr="006D380D">
        <w:rPr>
          <w:lang w:val="en-US"/>
        </w:rPr>
        <w:t xml:space="preserve"> New Haven: Yale UP, 1994.*</w:t>
      </w:r>
    </w:p>
    <w:p w14:paraId="3628807F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Moulthrop, Stuart. "Containing the Multitude: The Problem of Closure in Interactive Fiction." </w:t>
      </w:r>
      <w:r w:rsidRPr="006D380D">
        <w:rPr>
          <w:i/>
          <w:lang w:val="en-US"/>
        </w:rPr>
        <w:t>Association for Computers in the Humanities Newsletter</w:t>
      </w:r>
      <w:r w:rsidRPr="006D380D">
        <w:rPr>
          <w:lang w:val="en-US"/>
        </w:rPr>
        <w:t xml:space="preserve"> 10 (Sumer 1988): 29-46.</w:t>
      </w:r>
    </w:p>
    <w:p w14:paraId="4AD65BC2" w14:textId="77777777" w:rsidR="00C5215A" w:rsidRDefault="00C5215A">
      <w:r w:rsidRPr="006D380D">
        <w:rPr>
          <w:lang w:val="en-US"/>
        </w:rPr>
        <w:t xml:space="preserve">Nadal Blasco, Marita. "Freedom and Temporal Openness versus Inevitability and Narrative Closure in Flannery O'Connor's Short Stories." In </w:t>
      </w:r>
      <w:r w:rsidRPr="006D380D">
        <w:rPr>
          <w:i/>
          <w:lang w:val="en-US"/>
        </w:rPr>
        <w:t>The Short Story in English: Crossing Boundaries.</w:t>
      </w:r>
      <w:r w:rsidRPr="006D380D">
        <w:rPr>
          <w:lang w:val="en-US"/>
        </w:rPr>
        <w:t xml:space="preserve"> Ed. María Rosa Cabellos Castilla et al. </w:t>
      </w:r>
      <w:r>
        <w:t>Alcalá de Henares: Servicio de Publicaciones de la Universidad de Alcalá, forthcoming 2006.</w:t>
      </w:r>
    </w:p>
    <w:p w14:paraId="1C8AF03B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Neill, Michael. "Anxieties of Ending." In Neill, </w:t>
      </w:r>
      <w:r w:rsidRPr="006D380D">
        <w:rPr>
          <w:i/>
          <w:lang w:val="en-US"/>
        </w:rPr>
        <w:t>Issues of Death: Mortality and Identity in English Renaissance Tragedy.</w:t>
      </w:r>
      <w:r w:rsidRPr="006D380D">
        <w:rPr>
          <w:lang w:val="en-US"/>
        </w:rPr>
        <w:t xml:space="preserve"> Oxford: Clarendon Press, 1997. 1998. 201-15.*</w:t>
      </w:r>
    </w:p>
    <w:p w14:paraId="192EB73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Neupert, Richard. </w:t>
      </w:r>
      <w:r w:rsidRPr="006D380D">
        <w:rPr>
          <w:i/>
          <w:lang w:val="en-US"/>
        </w:rPr>
        <w:t>The End: Narration and Closure in the Cinema</w:t>
      </w:r>
      <w:r w:rsidRPr="006D380D">
        <w:rPr>
          <w:lang w:val="en-US"/>
        </w:rPr>
        <w:t>. Detroit: Wayne State UP, 1995.</w:t>
      </w:r>
    </w:p>
    <w:p w14:paraId="303874A8" w14:textId="77777777" w:rsidR="00C5215A" w:rsidRDefault="00C5215A">
      <w:pPr>
        <w:rPr>
          <w:lang w:val="en"/>
        </w:rPr>
      </w:pPr>
      <w:r>
        <w:rPr>
          <w:i/>
          <w:lang w:val="en"/>
        </w:rPr>
        <w:t>Nineteenth-Century Fiction, Special Issue: Narrative Endings</w:t>
      </w:r>
      <w:r>
        <w:rPr>
          <w:lang w:val="en"/>
        </w:rPr>
        <w:t xml:space="preserve"> Vol. 33.1 (June 1978): 1-158.  </w:t>
      </w:r>
    </w:p>
    <w:p w14:paraId="00E00E2D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Rabinowitz, Peter. "Reading Beginnings and Endings." In </w:t>
      </w:r>
      <w:r w:rsidRPr="006D380D">
        <w:rPr>
          <w:i/>
          <w:lang w:val="en-US"/>
        </w:rPr>
        <w:t>Narrative Dynamics: Essays on Time, Plot, Closure, and Frames.</w:t>
      </w:r>
      <w:r w:rsidRPr="006D380D">
        <w:rPr>
          <w:lang w:val="en-US"/>
        </w:rPr>
        <w:t xml:space="preserve"> Ed. Brian Richardson. Columbus: Ohio State UP, 2002. 300-13.*</w:t>
      </w:r>
    </w:p>
    <w:p w14:paraId="7AC17EFE" w14:textId="496DA78D" w:rsidR="006D380D" w:rsidRPr="00553291" w:rsidRDefault="006D380D" w:rsidP="006D380D">
      <w:pPr>
        <w:rPr>
          <w:i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"8. End Sinister: Neat Closure as Disruptive Force." From </w:t>
      </w:r>
      <w:r w:rsidRPr="00553291">
        <w:rPr>
          <w:i/>
          <w:lang w:val="en-US"/>
        </w:rPr>
        <w:t>Reading Narrative: Form, Ethics, Ideology.</w:t>
      </w:r>
      <w:r w:rsidRPr="00553291">
        <w:rPr>
          <w:lang w:val="en-US"/>
        </w:rPr>
        <w:t xml:space="preserve"> Ohio State UP, 2019. 120-31. Online at </w:t>
      </w:r>
      <w:r w:rsidRPr="00553291">
        <w:rPr>
          <w:i/>
          <w:lang w:val="en-US"/>
        </w:rPr>
        <w:t>Academia.*</w:t>
      </w:r>
    </w:p>
    <w:p w14:paraId="6C31D640" w14:textId="77777777" w:rsidR="006D380D" w:rsidRPr="006D380D" w:rsidRDefault="006D380D" w:rsidP="006D380D">
      <w:pPr>
        <w:rPr>
          <w:lang w:val="en-US"/>
        </w:rPr>
      </w:pPr>
      <w:r w:rsidRPr="00553291">
        <w:rPr>
          <w:lang w:val="en-US"/>
        </w:rPr>
        <w:tab/>
      </w:r>
      <w:hyperlink r:id="rId36" w:history="1">
        <w:r w:rsidRPr="006D380D">
          <w:rPr>
            <w:rStyle w:val="Hipervnculo"/>
            <w:lang w:val="en-US"/>
          </w:rPr>
          <w:t>https://www.academia.edu/9815750/</w:t>
        </w:r>
      </w:hyperlink>
    </w:p>
    <w:p w14:paraId="4EF53861" w14:textId="77777777" w:rsidR="006D380D" w:rsidRPr="006D380D" w:rsidRDefault="006D380D" w:rsidP="006D380D">
      <w:pPr>
        <w:rPr>
          <w:lang w:val="en-US"/>
        </w:rPr>
      </w:pPr>
      <w:r w:rsidRPr="006D380D">
        <w:rPr>
          <w:lang w:val="en-US"/>
        </w:rPr>
        <w:tab/>
        <w:t>2019</w:t>
      </w:r>
    </w:p>
    <w:p w14:paraId="2E8C9037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Reising, Russell. "Loose Ends: Aesthetic Closure and Social Crisis." In </w:t>
      </w:r>
      <w:r w:rsidRPr="006D380D">
        <w:rPr>
          <w:i/>
          <w:lang w:val="en-US"/>
        </w:rPr>
        <w:t>Narrative Dynamics: Essays on Time, Plot, Closure, and Frames.</w:t>
      </w:r>
      <w:r w:rsidRPr="006D380D">
        <w:rPr>
          <w:lang w:val="en-US"/>
        </w:rPr>
        <w:t xml:space="preserve"> Ed. Brian Richardson. Columbus: Ohio State UP, 2002. 314-28.*</w:t>
      </w:r>
    </w:p>
    <w:p w14:paraId="5ABB5C25" w14:textId="77777777" w:rsidR="00B302C7" w:rsidRPr="00D53011" w:rsidRDefault="00B302C7" w:rsidP="00B302C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Revaz, Françoise. "5. The Poetics of Suspended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92-109.*</w:t>
      </w:r>
    </w:p>
    <w:p w14:paraId="61856CD7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Richardson, Brian. "Endings in Drama and Performance: A Theoretical Model." In </w:t>
      </w:r>
      <w:r w:rsidRPr="006D380D">
        <w:rPr>
          <w:i/>
          <w:lang w:val="en-US"/>
        </w:rPr>
        <w:t>Current Trends in Narratology.</w:t>
      </w:r>
      <w:r w:rsidRPr="006D380D">
        <w:rPr>
          <w:lang w:val="en-US"/>
        </w:rPr>
        <w:t xml:space="preserve"> Ed. Greta Olson. Berlin and New York: De Gruyter, 2011. 181-99.*</w:t>
      </w:r>
    </w:p>
    <w:p w14:paraId="56AD57CC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_____, ed. </w:t>
      </w:r>
      <w:r w:rsidRPr="006D380D">
        <w:rPr>
          <w:i/>
          <w:lang w:val="en-US"/>
        </w:rPr>
        <w:t>Narrative Dynamics: Essays on Time, Plot, Closure, and Frames.</w:t>
      </w:r>
      <w:r w:rsidRPr="006D380D">
        <w:rPr>
          <w:lang w:val="en-US"/>
        </w:rPr>
        <w:t xml:space="preserve"> (The Theory and Interpretation of Narrative Series). Columbus: Ohio State UP, 2002.* (Part I: Time; Part II: Plot; </w:t>
      </w:r>
      <w:r w:rsidRPr="006D380D">
        <w:rPr>
          <w:lang w:val="en-US"/>
        </w:rPr>
        <w:lastRenderedPageBreak/>
        <w:t>Part III: Narrative Sequencing; Part IV: Beginnings and Ends; Part V: Narrative Frames).</w:t>
      </w:r>
    </w:p>
    <w:p w14:paraId="530E0D9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Richter, David H. </w:t>
      </w:r>
      <w:r w:rsidRPr="006D380D">
        <w:rPr>
          <w:i/>
          <w:lang w:val="en-US"/>
        </w:rPr>
        <w:t>Fable's End: Completeness and Clausure in Rhetorical Fiction.</w:t>
      </w:r>
      <w:r w:rsidRPr="006D380D">
        <w:rPr>
          <w:lang w:val="en-US"/>
        </w:rPr>
        <w:t xml:space="preserve"> Chicago: U of Chicago P, 1974.</w:t>
      </w:r>
    </w:p>
    <w:p w14:paraId="5D2D3E70" w14:textId="77777777" w:rsidR="001F7468" w:rsidRPr="006D380D" w:rsidRDefault="001F7468" w:rsidP="001F7468">
      <w:pPr>
        <w:rPr>
          <w:lang w:val="en-US"/>
        </w:rPr>
      </w:pPr>
      <w:r w:rsidRPr="006D380D">
        <w:rPr>
          <w:lang w:val="en-US"/>
        </w:rPr>
        <w:t xml:space="preserve">Roberts, Deborah H., M. Dunn and Don Fowler, eds. </w:t>
      </w:r>
      <w:r w:rsidRPr="006D380D">
        <w:rPr>
          <w:i/>
          <w:lang w:val="en-US"/>
        </w:rPr>
        <w:t>Classical Closure: Reading the End in Greek and Latin Literature.</w:t>
      </w:r>
      <w:r w:rsidRPr="006D380D">
        <w:rPr>
          <w:lang w:val="en-US"/>
        </w:rPr>
        <w:t xml:space="preserve"> Princeton (NJ): Princeton UP, 1997.</w:t>
      </w:r>
    </w:p>
    <w:p w14:paraId="2BC138F0" w14:textId="77777777" w:rsidR="00C5215A" w:rsidRPr="006D380D" w:rsidRDefault="00C5215A">
      <w:pPr>
        <w:ind w:right="10"/>
        <w:rPr>
          <w:lang w:val="en-US"/>
        </w:rPr>
      </w:pPr>
      <w:r w:rsidRPr="006D380D">
        <w:rPr>
          <w:lang w:val="en-US"/>
        </w:rPr>
        <w:t xml:space="preserve">Rowe, Joyce A. </w:t>
      </w:r>
      <w:r w:rsidRPr="006D380D">
        <w:rPr>
          <w:i/>
          <w:lang w:val="en-US"/>
        </w:rPr>
        <w:t xml:space="preserve">Equivocal Endings in Classic American Novels: </w:t>
      </w:r>
      <w:r w:rsidRPr="006D380D">
        <w:rPr>
          <w:i/>
          <w:smallCaps/>
          <w:lang w:val="en-US"/>
        </w:rPr>
        <w:t>The Scarlet Letter; Adventures of Huckleberry Finn; The Ambassadors; The Great Gatsby.</w:t>
      </w:r>
      <w:r w:rsidRPr="006D380D">
        <w:rPr>
          <w:i/>
          <w:lang w:val="en-US"/>
        </w:rPr>
        <w:t xml:space="preserve"> </w:t>
      </w:r>
      <w:r w:rsidRPr="006D380D">
        <w:rPr>
          <w:lang w:val="en-US"/>
        </w:rPr>
        <w:t>1988 .</w:t>
      </w:r>
    </w:p>
    <w:p w14:paraId="2EB21865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Russell, Catherine. "Conclusion: The Senselessness of Ending." In Russell, </w:t>
      </w:r>
      <w:r w:rsidRPr="006D380D">
        <w:rPr>
          <w:i/>
          <w:lang w:val="en-US"/>
        </w:rPr>
        <w:t>Narrative Mortality: Death, Closure and New Wave Cinemas.</w:t>
      </w:r>
      <w:r w:rsidRPr="006D380D">
        <w:rPr>
          <w:lang w:val="en-US"/>
        </w:rPr>
        <w:t xml:space="preserve"> Minneapolis: U of Minnesota P, 1995. 209-26.*</w:t>
      </w:r>
    </w:p>
    <w:p w14:paraId="015E9FE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Schegloff, Emanuel A., and Harvey Sacks. "Opening Up Closing." </w:t>
      </w:r>
      <w:r w:rsidRPr="006D380D">
        <w:rPr>
          <w:i/>
          <w:lang w:val="en-US"/>
        </w:rPr>
        <w:t>Semiotica</w:t>
      </w:r>
      <w:r w:rsidRPr="006D380D">
        <w:rPr>
          <w:lang w:val="en-US"/>
        </w:rPr>
        <w:t xml:space="preserve"> 8 (1973): 289-327.</w:t>
      </w:r>
    </w:p>
    <w:p w14:paraId="262A1AA5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_____. "Opening Up Closings." In </w:t>
      </w:r>
      <w:r w:rsidRPr="006D380D">
        <w:rPr>
          <w:i/>
          <w:lang w:val="en-US"/>
        </w:rPr>
        <w:t>The Discourse Reader.</w:t>
      </w:r>
      <w:r w:rsidRPr="006D380D">
        <w:rPr>
          <w:lang w:val="en-US"/>
        </w:rPr>
        <w:t xml:space="preserve"> Ed. Adam Jaworski and Nikolas Coupland. London: Routledge, 1999.  263-74.*</w:t>
      </w:r>
    </w:p>
    <w:p w14:paraId="2437B672" w14:textId="77777777" w:rsidR="0047624B" w:rsidRPr="00527EB0" w:rsidRDefault="0047624B" w:rsidP="0047624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"6. Anton Cexov's Open-Ended Stories."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41-48.*</w:t>
      </w:r>
    </w:p>
    <w:p w14:paraId="085F0371" w14:textId="77777777" w:rsidR="0047624B" w:rsidRPr="00527EB0" w:rsidRDefault="0047624B" w:rsidP="0047624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7" w:history="1">
        <w:r w:rsidRPr="00527EB0">
          <w:rPr>
            <w:rStyle w:val="Hipervnculo"/>
            <w:szCs w:val="28"/>
            <w:lang w:val="en-US"/>
          </w:rPr>
          <w:t>https://doi.org/10.1515/9783111242637-006</w:t>
        </w:r>
      </w:hyperlink>
      <w:r w:rsidRPr="00527EB0">
        <w:rPr>
          <w:szCs w:val="28"/>
          <w:lang w:val="en-US"/>
        </w:rPr>
        <w:t xml:space="preserve"> </w:t>
      </w:r>
    </w:p>
    <w:p w14:paraId="4013B93A" w14:textId="77777777" w:rsidR="0047624B" w:rsidRPr="00527EB0" w:rsidRDefault="0047624B" w:rsidP="0047624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84CF3BA" w14:textId="77777777" w:rsidR="00C5215A" w:rsidRPr="006D380D" w:rsidRDefault="00C5215A">
      <w:pPr>
        <w:ind w:left="709" w:hanging="709"/>
        <w:rPr>
          <w:lang w:val="en-US"/>
        </w:rPr>
      </w:pPr>
      <w:r w:rsidRPr="006D380D">
        <w:rPr>
          <w:lang w:val="en-US"/>
        </w:rPr>
        <w:t xml:space="preserve">Sheridan, David. "The End of the World: Closure in the Fantasies of Borges, Calvino and Millhauser." In </w:t>
      </w:r>
      <w:r w:rsidRPr="006D380D">
        <w:rPr>
          <w:i/>
          <w:lang w:val="en-US"/>
        </w:rPr>
        <w:t>Postmodern Approaches to the Short Story.</w:t>
      </w:r>
      <w:r w:rsidRPr="006D380D">
        <w:rPr>
          <w:lang w:val="en-US"/>
        </w:rPr>
        <w:t xml:space="preserve"> Ed. Farthat Iftekharrudin et al. Westport (CT) and London: Praeger, 2003.</w:t>
      </w:r>
    </w:p>
    <w:p w14:paraId="7B2EE5FE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Singer, Alan. </w:t>
      </w:r>
      <w:r w:rsidRPr="006D380D">
        <w:rPr>
          <w:i/>
          <w:lang w:val="en-US"/>
        </w:rPr>
        <w:t>The Subject as Action: Transformation and Totality in Narrative Aesthetics.</w:t>
      </w:r>
      <w:r w:rsidRPr="006D380D">
        <w:rPr>
          <w:lang w:val="en-US"/>
        </w:rPr>
        <w:t xml:space="preserve"> Ann Arbor: U of Michigan P, 1993.*</w:t>
      </w:r>
    </w:p>
    <w:p w14:paraId="513A4B71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Smith, Barbara Herrnstein. </w:t>
      </w:r>
      <w:r w:rsidRPr="006D380D">
        <w:rPr>
          <w:i/>
          <w:lang w:val="en-US"/>
        </w:rPr>
        <w:t>Poetic Closure: A Study of How Poems End.</w:t>
      </w:r>
      <w:r w:rsidRPr="006D380D">
        <w:rPr>
          <w:lang w:val="en-US"/>
        </w:rPr>
        <w:t xml:space="preserve"> Chicago: U of Chicago P, 1968.</w:t>
      </w:r>
    </w:p>
    <w:p w14:paraId="446D05CB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t xml:space="preserve">Spence, Nigel, and Leah McGirr. "Unhappy Endings: The Heterosexual Dynamic in Australian Film." In </w:t>
      </w:r>
      <w:r w:rsidRPr="006D380D">
        <w:rPr>
          <w:i/>
          <w:lang w:val="en-US"/>
        </w:rPr>
        <w:t>Australian Cinema in the 1990s.</w:t>
      </w:r>
      <w:r w:rsidRPr="006D380D">
        <w:rPr>
          <w:lang w:val="en-US"/>
        </w:rPr>
        <w:t xml:space="preserve"> Ed. Ian Craven. London and Portland (OR): Frank Cass, 2001. Digital printing 2005. 37-56.*</w:t>
      </w:r>
    </w:p>
    <w:p w14:paraId="25840B1F" w14:textId="77777777" w:rsidR="00D3236C" w:rsidRPr="006D380D" w:rsidRDefault="00D3236C" w:rsidP="00D3236C">
      <w:pPr>
        <w:rPr>
          <w:lang w:val="en-US"/>
        </w:rPr>
      </w:pPr>
      <w:r w:rsidRPr="006D380D">
        <w:rPr>
          <w:lang w:val="en-US"/>
        </w:rPr>
        <w:t xml:space="preserve">Sutherland, James. "The Conclusion of </w:t>
      </w:r>
      <w:r w:rsidRPr="006D380D">
        <w:rPr>
          <w:i/>
          <w:lang w:val="en-US"/>
        </w:rPr>
        <w:t xml:space="preserve">Roxana." </w:t>
      </w:r>
      <w:r w:rsidRPr="006D380D">
        <w:rPr>
          <w:lang w:val="en-US"/>
        </w:rPr>
        <w:t xml:space="preserve">In </w:t>
      </w:r>
      <w:r w:rsidRPr="006D380D">
        <w:rPr>
          <w:i/>
          <w:lang w:val="en-US"/>
        </w:rPr>
        <w:t>Daniel Defoe: A Collection of Critical Essays.</w:t>
      </w:r>
      <w:r w:rsidRPr="006D380D">
        <w:rPr>
          <w:lang w:val="en-US"/>
        </w:rPr>
        <w:t xml:space="preserve"> Ed. Max Byrd. Englewood Cliffs (NJ): Prentice Hall, 1976. 140-50.</w:t>
      </w:r>
    </w:p>
    <w:p w14:paraId="55AB7DF3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Thackeray, William Makepeace. "De Finibus." In </w:t>
      </w:r>
      <w:r w:rsidRPr="006D380D">
        <w:rPr>
          <w:i/>
          <w:lang w:val="en-US"/>
        </w:rPr>
        <w:t xml:space="preserve">The Writer's Art: By Those Who Have Practiced It.  </w:t>
      </w:r>
      <w:r w:rsidRPr="006D380D">
        <w:rPr>
          <w:lang w:val="en-US"/>
        </w:rPr>
        <w:t xml:space="preserve">Ed. Rollo Walter Brown. Cambridge (MA): Harvard UP, 1921. </w:t>
      </w:r>
      <w:r w:rsidRPr="006D380D">
        <w:rPr>
          <w:i/>
          <w:lang w:val="en-US"/>
        </w:rPr>
        <w:t xml:space="preserve"> </w:t>
      </w:r>
      <w:r w:rsidRPr="006D380D">
        <w:rPr>
          <w:lang w:val="en-US"/>
        </w:rPr>
        <w:t>263-75.*</w:t>
      </w:r>
    </w:p>
    <w:p w14:paraId="4D257EF3" w14:textId="77777777" w:rsidR="006C5B1B" w:rsidRPr="006C5B1B" w:rsidRDefault="006C5B1B" w:rsidP="006C5B1B">
      <w:pPr>
        <w:rPr>
          <w:lang w:val="en-US"/>
        </w:rPr>
      </w:pPr>
      <w:r w:rsidRPr="00E11EFC">
        <w:rPr>
          <w:lang w:val="en-US"/>
        </w:rPr>
        <w:t xml:space="preserve">Torgovnick, Marianna. </w:t>
      </w:r>
      <w:r w:rsidRPr="00E11EFC">
        <w:rPr>
          <w:i/>
          <w:lang w:val="en-US"/>
        </w:rPr>
        <w:t>Closure in the Novel.</w:t>
      </w:r>
      <w:r w:rsidRPr="00E11EFC">
        <w:rPr>
          <w:lang w:val="en-US"/>
        </w:rPr>
        <w:t xml:space="preserve"> </w:t>
      </w:r>
      <w:r w:rsidRPr="006C5B1B">
        <w:rPr>
          <w:lang w:val="en-US"/>
        </w:rPr>
        <w:t>Princeton (NJ): Princeton UP, 1981.</w:t>
      </w:r>
    </w:p>
    <w:p w14:paraId="706CED81" w14:textId="77777777" w:rsidR="00C5215A" w:rsidRPr="006D380D" w:rsidRDefault="00C5215A" w:rsidP="00C5215A">
      <w:pPr>
        <w:rPr>
          <w:lang w:val="en-US"/>
        </w:rPr>
      </w:pPr>
      <w:r w:rsidRPr="006D380D">
        <w:rPr>
          <w:lang w:val="en-US"/>
        </w:rPr>
        <w:lastRenderedPageBreak/>
        <w:t xml:space="preserve">Verkuyl, Henk J. "Nondurative Closure of Events." In </w:t>
      </w:r>
      <w:r w:rsidRPr="006D380D">
        <w:rPr>
          <w:i/>
          <w:lang w:val="en-US"/>
        </w:rPr>
        <w:t>Studies in Discourse Representation and the Theory of Generalized Quantifiers.</w:t>
      </w:r>
      <w:r w:rsidRPr="006D380D">
        <w:rPr>
          <w:lang w:val="en-US"/>
        </w:rPr>
        <w:t xml:space="preserve"> Ed. Jeron Groenendijk and Martin Stokhof. Dordrecht: Foris, 1987. 87-113.</w:t>
      </w:r>
    </w:p>
    <w:p w14:paraId="1DE061B4" w14:textId="77777777" w:rsidR="00C5215A" w:rsidRPr="006D380D" w:rsidRDefault="00C5215A" w:rsidP="00C5215A">
      <w:pPr>
        <w:ind w:right="-1"/>
        <w:rPr>
          <w:lang w:val="en-US"/>
        </w:rPr>
      </w:pPr>
      <w:r w:rsidRPr="006D380D">
        <w:rPr>
          <w:lang w:val="en-US"/>
        </w:rPr>
        <w:t xml:space="preserve">Walker, Jill. "Rituals of Closure." </w:t>
      </w:r>
      <w:r w:rsidRPr="006D380D">
        <w:rPr>
          <w:i/>
          <w:lang w:val="en-US"/>
        </w:rPr>
        <w:t>Jill/txt</w:t>
      </w:r>
      <w:r w:rsidRPr="006D380D">
        <w:rPr>
          <w:lang w:val="en-US"/>
        </w:rPr>
        <w:t xml:space="preserve"> 19 Sept. 2006.*</w:t>
      </w:r>
    </w:p>
    <w:p w14:paraId="44110956" w14:textId="77777777" w:rsidR="00C5215A" w:rsidRPr="006D380D" w:rsidRDefault="00C5215A" w:rsidP="00C5215A">
      <w:pPr>
        <w:ind w:right="-1"/>
        <w:rPr>
          <w:lang w:val="en-US"/>
        </w:rPr>
      </w:pPr>
      <w:r w:rsidRPr="006D380D">
        <w:rPr>
          <w:lang w:val="en-US"/>
        </w:rPr>
        <w:tab/>
      </w:r>
      <w:hyperlink r:id="rId38" w:history="1">
        <w:r w:rsidRPr="006D380D">
          <w:rPr>
            <w:rStyle w:val="Hipervnculo"/>
            <w:lang w:val="en-US"/>
          </w:rPr>
          <w:t>http://jilltxt.net/?p=1745</w:t>
        </w:r>
      </w:hyperlink>
    </w:p>
    <w:p w14:paraId="5CA00501" w14:textId="77777777" w:rsidR="00C5215A" w:rsidRPr="006D380D" w:rsidRDefault="00C5215A" w:rsidP="00C5215A">
      <w:pPr>
        <w:ind w:right="-1"/>
        <w:rPr>
          <w:lang w:val="en-US"/>
        </w:rPr>
      </w:pPr>
      <w:r w:rsidRPr="006D380D">
        <w:rPr>
          <w:lang w:val="en-US"/>
        </w:rPr>
        <w:tab/>
        <w:t>2011</w:t>
      </w:r>
    </w:p>
    <w:p w14:paraId="01ECCC43" w14:textId="77777777" w:rsidR="00C5215A" w:rsidRPr="006D380D" w:rsidRDefault="00C5215A">
      <w:pPr>
        <w:rPr>
          <w:lang w:val="en-US"/>
        </w:rPr>
      </w:pPr>
    </w:p>
    <w:p w14:paraId="7464D218" w14:textId="77777777" w:rsidR="00C5215A" w:rsidRDefault="00C5215A">
      <w:pPr>
        <w:rPr>
          <w:lang w:val="en-US"/>
        </w:rPr>
      </w:pPr>
    </w:p>
    <w:p w14:paraId="06005472" w14:textId="77777777" w:rsidR="00112479" w:rsidRDefault="00112479">
      <w:pPr>
        <w:rPr>
          <w:lang w:val="en-US"/>
        </w:rPr>
      </w:pPr>
    </w:p>
    <w:p w14:paraId="7E64561D" w14:textId="77777777" w:rsidR="00112479" w:rsidRDefault="00112479">
      <w:pPr>
        <w:rPr>
          <w:lang w:val="en-US"/>
        </w:rPr>
      </w:pPr>
    </w:p>
    <w:p w14:paraId="7B6D1D9E" w14:textId="77777777" w:rsidR="00112479" w:rsidRDefault="00112479">
      <w:pPr>
        <w:rPr>
          <w:lang w:val="en-US"/>
        </w:rPr>
      </w:pPr>
    </w:p>
    <w:p w14:paraId="013CBA83" w14:textId="1E3862A2" w:rsidR="00112479" w:rsidRDefault="00112479">
      <w:pPr>
        <w:rPr>
          <w:lang w:val="en-US"/>
        </w:rPr>
      </w:pPr>
      <w:r>
        <w:rPr>
          <w:lang w:val="en-US"/>
        </w:rPr>
        <w:t>Bibliography</w:t>
      </w:r>
    </w:p>
    <w:p w14:paraId="70D5430F" w14:textId="77777777" w:rsidR="00112479" w:rsidRDefault="00112479">
      <w:pPr>
        <w:rPr>
          <w:lang w:val="en-US"/>
        </w:rPr>
      </w:pPr>
    </w:p>
    <w:p w14:paraId="38F561CC" w14:textId="77777777" w:rsidR="00112479" w:rsidRDefault="00112479">
      <w:pPr>
        <w:rPr>
          <w:lang w:val="en-US"/>
        </w:rPr>
      </w:pPr>
    </w:p>
    <w:p w14:paraId="2368C5C5" w14:textId="2BE09ACB" w:rsidR="00112479" w:rsidRDefault="00112479" w:rsidP="00112479">
      <w:pPr>
        <w:rPr>
          <w:lang w:val="en-US"/>
        </w:rPr>
      </w:pPr>
      <w:r>
        <w:rPr>
          <w:lang w:val="es-ES"/>
        </w:rPr>
        <w:t>García Landa, José Angel</w:t>
      </w:r>
      <w:r w:rsidRPr="00112479">
        <w:rPr>
          <w:lang w:val="es-ES"/>
        </w:rPr>
        <w:t xml:space="preserve">. </w:t>
      </w:r>
      <w:r w:rsidRPr="0015556A">
        <w:rPr>
          <w:lang w:val="es-ES"/>
        </w:rPr>
        <w:t>"Finales y cierres narrativos / Narrative Closure</w:t>
      </w:r>
      <w:r>
        <w:t>;</w:t>
      </w:r>
      <w:r w:rsidRPr="0015556A">
        <w:rPr>
          <w:lang w:val="es-ES"/>
        </w:rPr>
        <w:t xml:space="preserve"> Endings."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 xml:space="preserve"> 11 Jan. 2024.*</w:t>
      </w:r>
    </w:p>
    <w:p w14:paraId="0577E937" w14:textId="77777777" w:rsidR="00112479" w:rsidRDefault="00112479" w:rsidP="00112479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3A10E5">
          <w:rPr>
            <w:rStyle w:val="Hipervnculo"/>
            <w:lang w:val="en-US"/>
          </w:rPr>
          <w:t>https://bibliojagl.blogspot.com/2024/01/finales-y-cierres-narrativos.html</w:t>
        </w:r>
      </w:hyperlink>
    </w:p>
    <w:p w14:paraId="643AA3DE" w14:textId="77777777" w:rsidR="00112479" w:rsidRPr="00CD6847" w:rsidRDefault="00112479" w:rsidP="00112479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29F47CE9" w14:textId="77777777" w:rsidR="00112479" w:rsidRPr="006D380D" w:rsidRDefault="00112479">
      <w:pPr>
        <w:rPr>
          <w:lang w:val="en-US"/>
        </w:rPr>
      </w:pPr>
    </w:p>
    <w:p w14:paraId="5ADCE5EB" w14:textId="77777777" w:rsidR="00C5215A" w:rsidRPr="006D380D" w:rsidRDefault="00C5215A">
      <w:pPr>
        <w:rPr>
          <w:lang w:val="en-US"/>
        </w:rPr>
      </w:pPr>
    </w:p>
    <w:p w14:paraId="676D5B3C" w14:textId="77777777" w:rsidR="00C5215A" w:rsidRPr="006D380D" w:rsidRDefault="00C5215A">
      <w:pPr>
        <w:rPr>
          <w:lang w:val="en-US"/>
        </w:rPr>
      </w:pPr>
    </w:p>
    <w:p w14:paraId="6951F818" w14:textId="77777777" w:rsidR="00C5215A" w:rsidRPr="006D380D" w:rsidRDefault="00C5215A">
      <w:pPr>
        <w:rPr>
          <w:lang w:val="en-US"/>
        </w:rPr>
      </w:pPr>
    </w:p>
    <w:p w14:paraId="08A78EC2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>Literature</w:t>
      </w:r>
    </w:p>
    <w:p w14:paraId="1F1C5A62" w14:textId="77777777" w:rsidR="00C5215A" w:rsidRPr="006D380D" w:rsidRDefault="00C5215A">
      <w:pPr>
        <w:rPr>
          <w:lang w:val="en-US"/>
        </w:rPr>
      </w:pPr>
    </w:p>
    <w:p w14:paraId="1DC41408" w14:textId="77777777" w:rsidR="009062A9" w:rsidRPr="006D380D" w:rsidRDefault="009062A9">
      <w:pPr>
        <w:rPr>
          <w:lang w:val="en-US"/>
        </w:rPr>
      </w:pPr>
    </w:p>
    <w:p w14:paraId="064133C0" w14:textId="77777777" w:rsidR="00C5215A" w:rsidRPr="006D380D" w:rsidRDefault="00C5215A">
      <w:pPr>
        <w:rPr>
          <w:lang w:val="en-US"/>
        </w:rPr>
      </w:pPr>
      <w:r w:rsidRPr="006D380D">
        <w:rPr>
          <w:lang w:val="en-US"/>
        </w:rPr>
        <w:t xml:space="preserve">Atwood, Margaret. "Happy Endings." In </w:t>
      </w:r>
      <w:r w:rsidRPr="006D380D">
        <w:rPr>
          <w:i/>
          <w:lang w:val="en-US"/>
        </w:rPr>
        <w:t>Sudden Fiction International.</w:t>
      </w:r>
      <w:r w:rsidRPr="006D380D">
        <w:rPr>
          <w:lang w:val="en-US"/>
        </w:rPr>
        <w:t xml:space="preserve"> Ed. R. Shapard and J. Thomas. New York: Norton, 1989.</w:t>
      </w:r>
    </w:p>
    <w:p w14:paraId="0E6B131C" w14:textId="77777777" w:rsidR="00C5215A" w:rsidRPr="006D380D" w:rsidRDefault="00C521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en-US"/>
        </w:rPr>
      </w:pPr>
      <w:r w:rsidRPr="006D380D">
        <w:rPr>
          <w:color w:val="000000"/>
          <w:lang w:val="en-US"/>
        </w:rPr>
        <w:t>_____. "Happy Endings."  Online ed.</w:t>
      </w:r>
    </w:p>
    <w:p w14:paraId="3CC8E227" w14:textId="77777777" w:rsidR="00C5215A" w:rsidRPr="006D380D" w:rsidRDefault="00000000">
      <w:pPr>
        <w:ind w:hanging="11"/>
        <w:rPr>
          <w:lang w:val="en-US"/>
        </w:rPr>
      </w:pPr>
      <w:hyperlink r:id="rId40" w:history="1">
        <w:r w:rsidR="00C5215A" w:rsidRPr="006D380D">
          <w:rPr>
            <w:color w:val="000000"/>
            <w:lang w:val="en-US"/>
          </w:rPr>
          <w:t>http://users.ipfw.edu/ruflethe/endings.htm</w:t>
        </w:r>
      </w:hyperlink>
      <w:r w:rsidR="00C5215A" w:rsidRPr="006D380D">
        <w:rPr>
          <w:color w:val="000000"/>
          <w:lang w:val="en-US"/>
        </w:rPr>
        <w:t xml:space="preserve"> </w:t>
      </w:r>
    </w:p>
    <w:p w14:paraId="0198C8DD" w14:textId="77777777" w:rsidR="00C5215A" w:rsidRPr="00FF3DAE" w:rsidRDefault="00C5215A" w:rsidP="00C5215A">
      <w:pPr>
        <w:rPr>
          <w:color w:val="000000"/>
        </w:rPr>
      </w:pPr>
      <w:r w:rsidRPr="00FF3DAE">
        <w:rPr>
          <w:color w:val="000000"/>
        </w:rPr>
        <w:t xml:space="preserve">Baltanás, Enrique.  </w:t>
      </w:r>
      <w:r w:rsidRPr="00FF3DAE">
        <w:rPr>
          <w:i/>
          <w:color w:val="000000"/>
        </w:rPr>
        <w:t xml:space="preserve">El argumento inacabado. </w:t>
      </w:r>
      <w:r w:rsidRPr="00FF3DAE">
        <w:rPr>
          <w:color w:val="000000"/>
        </w:rPr>
        <w:t>Poetry. 2005.</w:t>
      </w:r>
    </w:p>
    <w:p w14:paraId="5D5E7FD4" w14:textId="77777777" w:rsidR="00C5215A" w:rsidRDefault="00C5215A"/>
    <w:sectPr w:rsidR="00C5215A" w:rsidSect="00BE1795">
      <w:headerReference w:type="even" r:id="rId41"/>
      <w:headerReference w:type="default" r:id="rId4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71C7" w14:textId="77777777" w:rsidR="00BE1795" w:rsidRDefault="00BE1795">
      <w:r>
        <w:separator/>
      </w:r>
    </w:p>
  </w:endnote>
  <w:endnote w:type="continuationSeparator" w:id="0">
    <w:p w14:paraId="7D89ED3F" w14:textId="77777777" w:rsidR="00BE1795" w:rsidRDefault="00B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0738" w14:textId="77777777" w:rsidR="00BE1795" w:rsidRDefault="00BE1795">
      <w:r>
        <w:separator/>
      </w:r>
    </w:p>
  </w:footnote>
  <w:footnote w:type="continuationSeparator" w:id="0">
    <w:p w14:paraId="3DC002F8" w14:textId="77777777" w:rsidR="00BE1795" w:rsidRDefault="00BE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2273" w14:textId="77777777" w:rsidR="00FF29D5" w:rsidRDefault="00FF29D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AD55B0" w14:textId="77777777" w:rsidR="00FF29D5" w:rsidRDefault="00FF2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B7C3" w14:textId="77777777" w:rsidR="00FF29D5" w:rsidRDefault="00FF29D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7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D97388" w14:textId="77777777" w:rsidR="00FF29D5" w:rsidRDefault="00FF2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16C"/>
    <w:rsid w:val="0007684B"/>
    <w:rsid w:val="000939F3"/>
    <w:rsid w:val="00112479"/>
    <w:rsid w:val="001B69C5"/>
    <w:rsid w:val="001E2408"/>
    <w:rsid w:val="001F7468"/>
    <w:rsid w:val="00221D2B"/>
    <w:rsid w:val="0022784F"/>
    <w:rsid w:val="0027773A"/>
    <w:rsid w:val="002A25DB"/>
    <w:rsid w:val="002D3AA0"/>
    <w:rsid w:val="003321B9"/>
    <w:rsid w:val="0033316C"/>
    <w:rsid w:val="00347FC8"/>
    <w:rsid w:val="00371684"/>
    <w:rsid w:val="0047624B"/>
    <w:rsid w:val="006C5B1B"/>
    <w:rsid w:val="006D380D"/>
    <w:rsid w:val="006F16C6"/>
    <w:rsid w:val="007025F2"/>
    <w:rsid w:val="007A6570"/>
    <w:rsid w:val="008705B7"/>
    <w:rsid w:val="008C369C"/>
    <w:rsid w:val="009062A9"/>
    <w:rsid w:val="0092516A"/>
    <w:rsid w:val="00937097"/>
    <w:rsid w:val="009447D3"/>
    <w:rsid w:val="00953361"/>
    <w:rsid w:val="0096576E"/>
    <w:rsid w:val="009A01A1"/>
    <w:rsid w:val="009F1BA7"/>
    <w:rsid w:val="00AA4DAD"/>
    <w:rsid w:val="00AB2EF5"/>
    <w:rsid w:val="00B302C7"/>
    <w:rsid w:val="00B31333"/>
    <w:rsid w:val="00BC3A89"/>
    <w:rsid w:val="00BE1795"/>
    <w:rsid w:val="00BE4A30"/>
    <w:rsid w:val="00C3312B"/>
    <w:rsid w:val="00C430A1"/>
    <w:rsid w:val="00C46881"/>
    <w:rsid w:val="00C5215A"/>
    <w:rsid w:val="00CB6E19"/>
    <w:rsid w:val="00CC0BBA"/>
    <w:rsid w:val="00D3236C"/>
    <w:rsid w:val="00D667F1"/>
    <w:rsid w:val="00D74724"/>
    <w:rsid w:val="00D837E6"/>
    <w:rsid w:val="00E15FC0"/>
    <w:rsid w:val="00EB73A4"/>
    <w:rsid w:val="00EE3A16"/>
    <w:rsid w:val="00F93B2E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C600D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3321B9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49241561" TargetMode="External"/><Relationship Id="rId18" Type="http://schemas.openxmlformats.org/officeDocument/2006/relationships/hyperlink" Target="http://zaguan.unizar.es/record/4172" TargetMode="External"/><Relationship Id="rId26" Type="http://schemas.openxmlformats.org/officeDocument/2006/relationships/hyperlink" Target="http://www.ssrn.com/link/English-Commonwealth-Lit.html" TargetMode="External"/><Relationship Id="rId39" Type="http://schemas.openxmlformats.org/officeDocument/2006/relationships/hyperlink" Target="https://bibliojagl.blogspot.com/2024/01/finales-y-cierres-narrativos.html" TargetMode="External"/><Relationship Id="rId21" Type="http://schemas.openxmlformats.org/officeDocument/2006/relationships/hyperlink" Target="http://www.ssrn.com/link/English-Commonwealth-Lit.html" TargetMode="External"/><Relationship Id="rId34" Type="http://schemas.openxmlformats.org/officeDocument/2006/relationships/hyperlink" Target="http://garciala.blogia.com/2007/061401-ending-and-stopping.php" TargetMode="External"/><Relationship Id="rId42" Type="http://schemas.openxmlformats.org/officeDocument/2006/relationships/header" Target="header2.xml"/><Relationship Id="rId7" Type="http://schemas.openxmlformats.org/officeDocument/2006/relationships/hyperlink" Target="http://www.boston.com/ae/tv/articles/2007/06/11/the_end/?pag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8/04/samuel-johnsons-rasselas-duplicity-of.html" TargetMode="External"/><Relationship Id="rId20" Type="http://schemas.openxmlformats.org/officeDocument/2006/relationships/hyperlink" Target="http://ssrn.com/abstract=1592117" TargetMode="External"/><Relationship Id="rId29" Type="http://schemas.openxmlformats.org/officeDocument/2006/relationships/hyperlink" Target="http://vanityfea.blogspot.com.es/2014/12/saliendo-de-la-trilogia-el-final-de.html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unizar.academia.edu/Jos%C3%A9AngelGarc%C3%ADaLanda/Papers/165189/Samuel-Johnson-s-RASSELAS--The-Duplicity-of-Choice-and-the-Sense-of-an-Ending" TargetMode="External"/><Relationship Id="rId24" Type="http://schemas.openxmlformats.org/officeDocument/2006/relationships/hyperlink" Target="http://papers.ssrn.com/abstract=2527915" TargetMode="External"/><Relationship Id="rId32" Type="http://schemas.openxmlformats.org/officeDocument/2006/relationships/hyperlink" Target="http://garciala.blogia.com/2006/070401-el-fin-de-la-vida-el-fin-de-la-vida-y-el-fin-de-la-vida.php" TargetMode="External"/><Relationship Id="rId37" Type="http://schemas.openxmlformats.org/officeDocument/2006/relationships/hyperlink" Target="https://doi.org/10.1515/9783111242637-006" TargetMode="External"/><Relationship Id="rId40" Type="http://schemas.openxmlformats.org/officeDocument/2006/relationships/hyperlink" Target="http://users.ipfw.edu/ruflethe/endings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commons.org/deposits/item/hc:18771" TargetMode="External"/><Relationship Id="rId23" Type="http://schemas.openxmlformats.org/officeDocument/2006/relationships/hyperlink" Target="https://www.researchgate.net/publication/33420399" TargetMode="External"/><Relationship Id="rId28" Type="http://schemas.openxmlformats.org/officeDocument/2006/relationships/hyperlink" Target="http://www.ssrn.com/link/Continental-Philosophy.html" TargetMode="External"/><Relationship Id="rId36" Type="http://schemas.openxmlformats.org/officeDocument/2006/relationships/hyperlink" Target="https://www.academia.edu/9815750/" TargetMode="External"/><Relationship Id="rId10" Type="http://schemas.openxmlformats.org/officeDocument/2006/relationships/hyperlink" Target="http://webpages.ull.es/users/rceing/Back.html" TargetMode="External"/><Relationship Id="rId19" Type="http://schemas.openxmlformats.org/officeDocument/2006/relationships/hyperlink" Target="https://www.academia.edu/229496/" TargetMode="External"/><Relationship Id="rId31" Type="http://schemas.openxmlformats.org/officeDocument/2006/relationships/hyperlink" Target="https://www.researchgate.net/publication/28110698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vub.ac.be/CLEA/liane/papers/cc.htm" TargetMode="External"/><Relationship Id="rId14" Type="http://schemas.openxmlformats.org/officeDocument/2006/relationships/hyperlink" Target="https://hcommons.org/deposits/item/hc:18771/" TargetMode="External"/><Relationship Id="rId22" Type="http://schemas.openxmlformats.org/officeDocument/2006/relationships/hyperlink" Target="http://www.ssrn.com/link/Cognition-Culture.html" TargetMode="External"/><Relationship Id="rId27" Type="http://schemas.openxmlformats.org/officeDocument/2006/relationships/hyperlink" Target="http://www.ssrn.com/link/Aesthetics-Philosophy-Art.html" TargetMode="External"/><Relationship Id="rId30" Type="http://schemas.openxmlformats.org/officeDocument/2006/relationships/hyperlink" Target="https://www.academia.edu/15053757/" TargetMode="External"/><Relationship Id="rId35" Type="http://schemas.openxmlformats.org/officeDocument/2006/relationships/hyperlink" Target="http://www.upress.virginia.edu/books/grausam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hf.ntnu.no/anv/Finnbo/tekster/Eco/Internet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594819" TargetMode="External"/><Relationship Id="rId17" Type="http://schemas.openxmlformats.org/officeDocument/2006/relationships/hyperlink" Target="http://www.unizar.es/departamentos/filologia_inglesa/garciala/publicaciones/silence.html" TargetMode="External"/><Relationship Id="rId25" Type="http://schemas.openxmlformats.org/officeDocument/2006/relationships/hyperlink" Target="http://www.ssrn.com/link/Cognition-Arts.html" TargetMode="External"/><Relationship Id="rId33" Type="http://schemas.openxmlformats.org/officeDocument/2006/relationships/hyperlink" Target="http://garciala.blogia.com/2006/100501-blog-departamental.php" TargetMode="External"/><Relationship Id="rId38" Type="http://schemas.openxmlformats.org/officeDocument/2006/relationships/hyperlink" Target="http://jilltxt.net/?p=1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2975</Words>
  <Characters>16368</Characters>
  <Application>Microsoft Office Word</Application>
  <DocSecurity>0</DocSecurity>
  <Lines>136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Narrative Closure; Endings</vt:lpstr>
    </vt:vector>
  </TitlesOfParts>
  <Company>Unizar</Company>
  <LinksUpToDate>false</LinksUpToDate>
  <CharactersWithSpaces>19305</CharactersWithSpaces>
  <SharedDoc>false</SharedDoc>
  <HLinks>
    <vt:vector size="162" baseType="variant">
      <vt:variant>
        <vt:i4>3342397</vt:i4>
      </vt:variant>
      <vt:variant>
        <vt:i4>78</vt:i4>
      </vt:variant>
      <vt:variant>
        <vt:i4>0</vt:i4>
      </vt:variant>
      <vt:variant>
        <vt:i4>5</vt:i4>
      </vt:variant>
      <vt:variant>
        <vt:lpwstr>http://users.ipfw.edu/ruflethe/endings.htm</vt:lpwstr>
      </vt:variant>
      <vt:variant>
        <vt:lpwstr/>
      </vt:variant>
      <vt:variant>
        <vt:i4>3604581</vt:i4>
      </vt:variant>
      <vt:variant>
        <vt:i4>75</vt:i4>
      </vt:variant>
      <vt:variant>
        <vt:i4>0</vt:i4>
      </vt:variant>
      <vt:variant>
        <vt:i4>5</vt:i4>
      </vt:variant>
      <vt:variant>
        <vt:lpwstr>http://jilltxt.net/?p=1745</vt:lpwstr>
      </vt:variant>
      <vt:variant>
        <vt:lpwstr/>
      </vt:variant>
      <vt:variant>
        <vt:i4>196652</vt:i4>
      </vt:variant>
      <vt:variant>
        <vt:i4>72</vt:i4>
      </vt:variant>
      <vt:variant>
        <vt:i4>0</vt:i4>
      </vt:variant>
      <vt:variant>
        <vt:i4>5</vt:i4>
      </vt:variant>
      <vt:variant>
        <vt:lpwstr>http://www.upress.virginia.edu/books/grausam.html</vt:lpwstr>
      </vt:variant>
      <vt:variant>
        <vt:lpwstr/>
      </vt:variant>
      <vt:variant>
        <vt:i4>6553659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http://garciala.blogia.com/2007/061401-ending-and-stopping.php</vt:lpwstr>
      </vt:variant>
      <vt:variant>
        <vt:lpwstr/>
      </vt:variant>
      <vt:variant>
        <vt:i4>1835114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http://garciala.blogia.com/2006/100501-blog-departamental.php</vt:lpwstr>
      </vt:variant>
      <vt:variant>
        <vt:lpwstr/>
      </vt:variant>
      <vt:variant>
        <vt:i4>3604527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http://garciala.blogia.com/2006/070401-el-fin-de-la-vida-el-fin-de-la-vida-y-el-fin-de-la-vida.php</vt:lpwstr>
      </vt:variant>
      <vt:variant>
        <vt:lpwstr/>
      </vt:variant>
      <vt:variant>
        <vt:i4>7274621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https://www.researchgate.net/publication/281106984</vt:lpwstr>
      </vt:variant>
      <vt:variant>
        <vt:lpwstr/>
      </vt:variant>
      <vt:variant>
        <vt:i4>8060969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https://www.academia.edu/15053757/</vt:lpwstr>
      </vt:variant>
      <vt:variant>
        <vt:lpwstr/>
      </vt:variant>
      <vt:variant>
        <vt:i4>5308463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http://vanityfea.blogspot.com.es/2014/12/saliendo-de-la-trilogia-el-final-de.html</vt:lpwstr>
      </vt:variant>
      <vt:variant>
        <vt:lpwstr/>
      </vt:variant>
      <vt:variant>
        <vt:i4>1572930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6815768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3407906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6881310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http://papers.ssrn.com/abstract=2527915</vt:lpwstr>
      </vt:variant>
      <vt:variant>
        <vt:lpwstr/>
      </vt:variant>
      <vt:variant>
        <vt:i4>6226033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https://www.researchgate.net/publication/33420399</vt:lpwstr>
      </vt:variant>
      <vt:variant>
        <vt:lpwstr/>
      </vt:variant>
      <vt:variant>
        <vt:i4>3538972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4784146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http://ssrn.com/abstract=1592117</vt:lpwstr>
      </vt:variant>
      <vt:variant>
        <vt:lpwstr/>
      </vt:variant>
      <vt:variant>
        <vt:i4>5111833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https://www.academia.edu/229496/</vt:lpwstr>
      </vt:variant>
      <vt:variant>
        <vt:lpwstr/>
      </vt:variant>
      <vt:variant>
        <vt:i4>3670044</vt:i4>
      </vt:variant>
      <vt:variant>
        <vt:i4>21</vt:i4>
      </vt:variant>
      <vt:variant>
        <vt:i4>0</vt:i4>
      </vt:variant>
      <vt:variant>
        <vt:i4>5</vt:i4>
      </vt:variant>
      <vt:variant>
        <vt:lpwstr>http://zaguan.unizar.es/record/4172</vt:lpwstr>
      </vt:variant>
      <vt:variant>
        <vt:lpwstr/>
      </vt:variant>
      <vt:variant>
        <vt:i4>6160435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http://www.unizar.es/departamentos/filologia_inglesa/garciala/publicaciones/silence.html</vt:lpwstr>
      </vt:variant>
      <vt:variant>
        <vt:lpwstr/>
      </vt:variant>
      <vt:variant>
        <vt:i4>5111828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http://ssrn.com/abstract=1594819</vt:lpwstr>
      </vt:variant>
      <vt:variant>
        <vt:lpwstr/>
      </vt:variant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http://unizar.academia.edu/Jos%C3%A9AngelGarc%C3%ADaLanda/Papers/165189/Samuel-Johnson-s-RASSELAS--The-Duplicity-of-Choice-and-the-Sense-of-an-Ending</vt:lpwstr>
      </vt:variant>
      <vt:variant>
        <vt:lpwstr/>
      </vt:variant>
      <vt:variant>
        <vt:i4>1835083</vt:i4>
      </vt:variant>
      <vt:variant>
        <vt:i4>9</vt:i4>
      </vt:variant>
      <vt:variant>
        <vt:i4>0</vt:i4>
      </vt:variant>
      <vt:variant>
        <vt:i4>5</vt:i4>
      </vt:variant>
      <vt:variant>
        <vt:lpwstr>http://webpages.ull.es/users/rceing/Back.html</vt:lpwstr>
      </vt:variant>
      <vt:variant>
        <vt:lpwstr>Nos.%2019-20,%20NOVIEMBRE%201989/ABRIL%201990</vt:lpwstr>
      </vt:variant>
      <vt:variant>
        <vt:i4>4653089</vt:i4>
      </vt:variant>
      <vt:variant>
        <vt:i4>6</vt:i4>
      </vt:variant>
      <vt:variant>
        <vt:i4>0</vt:i4>
      </vt:variant>
      <vt:variant>
        <vt:i4>5</vt:i4>
      </vt:variant>
      <vt:variant>
        <vt:lpwstr>http://www.hf.ntnu.no/anv/Finnbo/tekster/Eco/Internet.htm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http://www.boston.com/ae/tv/articles/2007/06/11/the_end/?page=1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13</cp:revision>
  <dcterms:created xsi:type="dcterms:W3CDTF">2018-04-01T18:23:00Z</dcterms:created>
  <dcterms:modified xsi:type="dcterms:W3CDTF">2024-02-03T06:47:00Z</dcterms:modified>
</cp:coreProperties>
</file>