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8656" w14:textId="77777777" w:rsidR="00747AD3" w:rsidRPr="00213AF0" w:rsidRDefault="00747AD3" w:rsidP="00747AD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1995D86" w14:textId="77777777" w:rsidR="00747AD3" w:rsidRDefault="00747AD3" w:rsidP="00747AD3">
      <w:pPr>
        <w:jc w:val="center"/>
        <w:rPr>
          <w:smallCaps/>
          <w:sz w:val="24"/>
          <w:lang w:val="en-US"/>
        </w:rPr>
      </w:pPr>
      <w:r w:rsidRPr="00213AF0">
        <w:rPr>
          <w:smallCaps/>
          <w:sz w:val="24"/>
          <w:lang w:val="en-US"/>
        </w:rPr>
        <w:t>A Bibliography of Literary Theory, Criticism and Philology</w:t>
      </w:r>
    </w:p>
    <w:p w14:paraId="73A58DB5" w14:textId="77777777" w:rsidR="00747AD3" w:rsidRPr="0018683B" w:rsidRDefault="00E538A2" w:rsidP="00747AD3">
      <w:pPr>
        <w:jc w:val="center"/>
        <w:rPr>
          <w:sz w:val="24"/>
        </w:rPr>
      </w:pPr>
      <w:hyperlink r:id="rId4" w:history="1">
        <w:r w:rsidR="00747AD3" w:rsidRPr="002B3EEA">
          <w:rPr>
            <w:rStyle w:val="Hipervnculo"/>
            <w:sz w:val="24"/>
          </w:rPr>
          <w:t>http://bit.ly/abibliog</w:t>
        </w:r>
      </w:hyperlink>
      <w:r w:rsidR="00747AD3">
        <w:rPr>
          <w:sz w:val="24"/>
        </w:rPr>
        <w:t xml:space="preserve"> </w:t>
      </w:r>
    </w:p>
    <w:p w14:paraId="313A4328" w14:textId="77777777" w:rsidR="00747AD3" w:rsidRPr="00726328" w:rsidRDefault="00747AD3" w:rsidP="00747AD3">
      <w:pPr>
        <w:ind w:right="-1"/>
        <w:jc w:val="center"/>
        <w:rPr>
          <w:sz w:val="24"/>
        </w:rPr>
      </w:pPr>
      <w:r w:rsidRPr="00726328">
        <w:rPr>
          <w:sz w:val="24"/>
        </w:rPr>
        <w:t xml:space="preserve">by José Ángel </w:t>
      </w:r>
      <w:r w:rsidRPr="00726328">
        <w:rPr>
          <w:smallCaps/>
          <w:sz w:val="24"/>
        </w:rPr>
        <w:t>García Landa</w:t>
      </w:r>
    </w:p>
    <w:p w14:paraId="232F11DA" w14:textId="77777777" w:rsidR="00747AD3" w:rsidRPr="007A4372" w:rsidRDefault="00747AD3" w:rsidP="00747AD3">
      <w:pPr>
        <w:tabs>
          <w:tab w:val="left" w:pos="2835"/>
        </w:tabs>
        <w:ind w:right="-1"/>
        <w:jc w:val="center"/>
        <w:rPr>
          <w:sz w:val="24"/>
          <w:lang w:val="en-US"/>
        </w:rPr>
      </w:pPr>
      <w:r w:rsidRPr="007A4372">
        <w:rPr>
          <w:sz w:val="24"/>
          <w:lang w:val="en-US"/>
        </w:rPr>
        <w:t>(University of Zaragoza, Spain)</w:t>
      </w:r>
    </w:p>
    <w:p w14:paraId="5FCC9423" w14:textId="77777777" w:rsidR="00747AD3" w:rsidRPr="007A4372" w:rsidRDefault="00747AD3" w:rsidP="00747AD3">
      <w:pPr>
        <w:jc w:val="center"/>
        <w:rPr>
          <w:lang w:val="en-US"/>
        </w:rPr>
      </w:pPr>
    </w:p>
    <w:bookmarkEnd w:id="0"/>
    <w:bookmarkEnd w:id="1"/>
    <w:p w14:paraId="4E5B39C8" w14:textId="77777777" w:rsidR="00F0309B" w:rsidRPr="00680C13" w:rsidRDefault="00F0309B" w:rsidP="00F0309B">
      <w:pPr>
        <w:ind w:left="0" w:firstLine="0"/>
        <w:jc w:val="center"/>
        <w:rPr>
          <w:color w:val="000000"/>
          <w:lang w:val="en-US"/>
        </w:rPr>
      </w:pPr>
    </w:p>
    <w:p w14:paraId="1CC494E9" w14:textId="77777777" w:rsidR="00F0309B" w:rsidRPr="00680C13" w:rsidRDefault="00F0309B">
      <w:pPr>
        <w:pStyle w:val="Ttulo1"/>
        <w:rPr>
          <w:lang w:val="en-US"/>
        </w:rPr>
      </w:pPr>
      <w:r w:rsidRPr="00680C13">
        <w:rPr>
          <w:lang w:val="en-US"/>
        </w:rPr>
        <w:t>Subjectivity</w:t>
      </w:r>
    </w:p>
    <w:p w14:paraId="3C916DA9" w14:textId="77777777" w:rsidR="00F0309B" w:rsidRPr="00680C13" w:rsidRDefault="00F0309B">
      <w:pPr>
        <w:rPr>
          <w:b/>
          <w:lang w:val="en-US"/>
        </w:rPr>
      </w:pPr>
    </w:p>
    <w:p w14:paraId="3228BD05" w14:textId="77777777" w:rsidR="00F0309B" w:rsidRPr="00680C13" w:rsidRDefault="00F0309B">
      <w:pPr>
        <w:rPr>
          <w:b/>
          <w:lang w:val="en-US"/>
        </w:rPr>
      </w:pPr>
    </w:p>
    <w:p w14:paraId="5FE82D60" w14:textId="77777777" w:rsidR="00F0309B" w:rsidRPr="00680C13" w:rsidRDefault="00F0309B">
      <w:pPr>
        <w:rPr>
          <w:lang w:val="en-US"/>
        </w:rPr>
      </w:pPr>
      <w:r w:rsidRPr="00680C13">
        <w:rPr>
          <w:lang w:val="en-US"/>
        </w:rPr>
        <w:t xml:space="preserve">Adelson, Leslie. "Subjectivity Reconsidered: Botho Strauss and Contemporary West German Prose." </w:t>
      </w:r>
      <w:r w:rsidRPr="00680C13">
        <w:rPr>
          <w:i/>
          <w:lang w:val="en-US"/>
        </w:rPr>
        <w:t xml:space="preserve">New German Critique 30 </w:t>
      </w:r>
      <w:r w:rsidRPr="00680C13">
        <w:rPr>
          <w:lang w:val="en-US"/>
        </w:rPr>
        <w:t>(Fall 1983).</w:t>
      </w:r>
    </w:p>
    <w:p w14:paraId="69219D6E" w14:textId="77777777" w:rsidR="00F0309B" w:rsidRPr="00680C13" w:rsidRDefault="00F0309B">
      <w:pPr>
        <w:rPr>
          <w:lang w:val="en-US"/>
        </w:rPr>
      </w:pPr>
      <w:r w:rsidRPr="00680C13">
        <w:rPr>
          <w:lang w:val="en-US"/>
        </w:rPr>
        <w:t xml:space="preserve">Alcorn, Marshall W., Jr. </w:t>
      </w:r>
      <w:r w:rsidRPr="00680C13">
        <w:rPr>
          <w:i/>
          <w:lang w:val="en-US"/>
        </w:rPr>
        <w:t>Narcissism and the Literary Libido: Rhetoric, Text, and Subjectivity.</w:t>
      </w:r>
      <w:r w:rsidRPr="00680C13">
        <w:rPr>
          <w:lang w:val="en-US"/>
        </w:rPr>
        <w:t xml:space="preserve"> New York: New York UP, 1993.</w:t>
      </w:r>
    </w:p>
    <w:p w14:paraId="49A171D5" w14:textId="77777777" w:rsidR="00F0309B" w:rsidRPr="00680C13" w:rsidRDefault="00F0309B">
      <w:pPr>
        <w:rPr>
          <w:lang w:val="en-US"/>
        </w:rPr>
      </w:pPr>
      <w:r w:rsidRPr="00680C13">
        <w:rPr>
          <w:lang w:val="en-US"/>
        </w:rPr>
        <w:t>Amorós, Celia.  "Identidad y subjetividad." Paper read at the conference on "Identity and Diversity: Philosophical/Philological Reflections." Madrid: UNED, Oct. 9-10, 2003.*</w:t>
      </w:r>
    </w:p>
    <w:p w14:paraId="5198CF4C" w14:textId="77777777" w:rsidR="00F0309B" w:rsidRPr="00680C13" w:rsidRDefault="00F0309B">
      <w:pPr>
        <w:rPr>
          <w:lang w:val="en-US"/>
        </w:rPr>
      </w:pPr>
      <w:r w:rsidRPr="00680C13">
        <w:rPr>
          <w:lang w:val="en-US"/>
        </w:rPr>
        <w:t xml:space="preserve">Benveniste, Émile. "De la subjectivité dans le langage." </w:t>
      </w:r>
      <w:r w:rsidRPr="00680C13">
        <w:rPr>
          <w:i/>
          <w:lang w:val="en-US"/>
        </w:rPr>
        <w:t>Journal de Psychologie</w:t>
      </w:r>
      <w:r w:rsidRPr="00680C13">
        <w:rPr>
          <w:lang w:val="en-US"/>
        </w:rPr>
        <w:t xml:space="preserve"> (1958). Rpt. in Benveniste, </w:t>
      </w:r>
      <w:r w:rsidRPr="00680C13">
        <w:rPr>
          <w:i/>
          <w:lang w:val="en-US"/>
        </w:rPr>
        <w:t>Problèmes de linguistique générale</w:t>
      </w:r>
      <w:r w:rsidRPr="00680C13">
        <w:rPr>
          <w:lang w:val="en-US"/>
        </w:rPr>
        <w:t xml:space="preserve"> 258-266.</w:t>
      </w:r>
    </w:p>
    <w:p w14:paraId="6E55650F" w14:textId="77777777" w:rsidR="00F0309B" w:rsidRPr="00680C13" w:rsidRDefault="00F0309B">
      <w:pPr>
        <w:rPr>
          <w:color w:val="000000"/>
          <w:lang w:val="en-US"/>
        </w:rPr>
      </w:pPr>
      <w:r w:rsidRPr="00680C13">
        <w:rPr>
          <w:color w:val="000000"/>
          <w:lang w:val="en-US"/>
        </w:rPr>
        <w:t xml:space="preserve">_____. "Subjectivity in Language." In </w:t>
      </w:r>
      <w:r w:rsidRPr="00680C13">
        <w:rPr>
          <w:i/>
          <w:color w:val="000000"/>
          <w:lang w:val="en-US"/>
        </w:rPr>
        <w:t>Critical Theory since 1965.</w:t>
      </w:r>
      <w:r w:rsidRPr="00680C13">
        <w:rPr>
          <w:color w:val="000000"/>
          <w:lang w:val="en-US"/>
        </w:rPr>
        <w:t xml:space="preserve"> Ed.. Hazard Adams and Leroy Searle. Tallahassee: UPs of Florida / Florida State UP, 1986. 1990. 728-33.*</w:t>
      </w:r>
    </w:p>
    <w:p w14:paraId="5D12D11B" w14:textId="77777777" w:rsidR="00F0309B" w:rsidRPr="00680C13" w:rsidRDefault="00F0309B">
      <w:pPr>
        <w:rPr>
          <w:lang w:val="en-US"/>
        </w:rPr>
      </w:pPr>
      <w:r w:rsidRPr="00680C13">
        <w:rPr>
          <w:lang w:val="en-US"/>
        </w:rPr>
        <w:t xml:space="preserve">Berger, Peter L., and Thomas Luckmann. </w:t>
      </w:r>
      <w:r w:rsidRPr="00680C13">
        <w:rPr>
          <w:i/>
          <w:lang w:val="en-US"/>
        </w:rPr>
        <w:t>The Social Construction of Reality: A Treatise in the Sociology of Knowledge.</w:t>
      </w:r>
      <w:r w:rsidRPr="00680C13">
        <w:rPr>
          <w:lang w:val="en-US"/>
        </w:rPr>
        <w:t xml:space="preserve"> New York: Doubleday, 1966. Doubleday-Anchor, 1967.* </w:t>
      </w:r>
    </w:p>
    <w:p w14:paraId="35ECDEF0" w14:textId="77777777" w:rsidR="00F0309B" w:rsidRDefault="00F0309B">
      <w:r w:rsidRPr="00680C13">
        <w:rPr>
          <w:lang w:val="en-US"/>
        </w:rPr>
        <w:t xml:space="preserve">_____. </w:t>
      </w:r>
      <w:r w:rsidRPr="00680C13">
        <w:rPr>
          <w:i/>
          <w:lang w:val="en-US"/>
        </w:rPr>
        <w:t>The Social Construction of Reality: A Treatise in the Sociology of Knowledge.</w:t>
      </w:r>
      <w:r w:rsidRPr="00680C13">
        <w:rPr>
          <w:lang w:val="en-US"/>
        </w:rPr>
        <w:t xml:space="preserve"> </w:t>
      </w:r>
      <w:r>
        <w:t xml:space="preserve">1966. Harmondsworth: Penguin, 1971. </w:t>
      </w:r>
    </w:p>
    <w:p w14:paraId="5B3166C4" w14:textId="77777777" w:rsidR="00AA05AD" w:rsidRPr="00680C13" w:rsidRDefault="00AA05AD" w:rsidP="00AA05AD">
      <w:pPr>
        <w:rPr>
          <w:i/>
          <w:lang w:val="en-US"/>
        </w:rPr>
      </w:pPr>
      <w:r>
        <w:t xml:space="preserve">Casares, Ramón. </w:t>
      </w:r>
      <w:r>
        <w:rPr>
          <w:i/>
        </w:rPr>
        <w:t>Sobre la libertad: La teoría de la subjetividad.</w:t>
      </w:r>
      <w:r>
        <w:t xml:space="preserve"> </w:t>
      </w:r>
      <w:r w:rsidRPr="00680C13">
        <w:rPr>
          <w:lang w:val="en-US"/>
        </w:rPr>
        <w:t>2002. Online ed. 2012.*</w:t>
      </w:r>
    </w:p>
    <w:p w14:paraId="11405548" w14:textId="77777777" w:rsidR="00AA05AD" w:rsidRPr="00680C13" w:rsidRDefault="00AA05AD" w:rsidP="00AA05AD">
      <w:pPr>
        <w:rPr>
          <w:lang w:val="en-US"/>
        </w:rPr>
      </w:pPr>
      <w:r w:rsidRPr="00680C13">
        <w:rPr>
          <w:lang w:val="en-US"/>
        </w:rPr>
        <w:tab/>
      </w:r>
      <w:hyperlink r:id="rId5" w:history="1">
        <w:r w:rsidRPr="00680C13">
          <w:rPr>
            <w:rStyle w:val="Hipervnculo"/>
            <w:lang w:val="en-US"/>
          </w:rPr>
          <w:t>https://ia601202.us.archive.org/27/items/SobreLaLibertadLaTeoraDeLaSubjetividad/sll-20120430.pdf</w:t>
        </w:r>
      </w:hyperlink>
    </w:p>
    <w:p w14:paraId="6C146A18" w14:textId="77777777" w:rsidR="00AA05AD" w:rsidRPr="00680C13" w:rsidRDefault="00AA05AD" w:rsidP="00AA05AD">
      <w:pPr>
        <w:rPr>
          <w:lang w:val="en-US"/>
        </w:rPr>
      </w:pPr>
      <w:r w:rsidRPr="00680C13">
        <w:rPr>
          <w:lang w:val="en-US"/>
        </w:rPr>
        <w:tab/>
        <w:t>2013</w:t>
      </w:r>
    </w:p>
    <w:p w14:paraId="66370ABC" w14:textId="77777777" w:rsidR="00F0309B" w:rsidRPr="00680C13" w:rsidRDefault="00F0309B">
      <w:pPr>
        <w:rPr>
          <w:lang w:val="en-US"/>
        </w:rPr>
      </w:pPr>
      <w:r w:rsidRPr="00680C13">
        <w:rPr>
          <w:lang w:val="en-US"/>
        </w:rPr>
        <w:t xml:space="preserve">Dollimore, Jonathan. "10. Subjectivity and Social Process." In Dollimore, </w:t>
      </w:r>
      <w:r w:rsidRPr="00680C13">
        <w:rPr>
          <w:i/>
          <w:lang w:val="en-US"/>
        </w:rPr>
        <w:t>Radical Tragedy.</w:t>
      </w:r>
      <w:r w:rsidRPr="00680C13">
        <w:rPr>
          <w:lang w:val="en-US"/>
        </w:rPr>
        <w:t xml:space="preserve"> 3rd ed. Houndmills: Palgrave, 2004. 153-81.*</w:t>
      </w:r>
    </w:p>
    <w:p w14:paraId="68A3BD6A" w14:textId="77777777" w:rsidR="00F0309B" w:rsidRPr="00680C13" w:rsidRDefault="00F0309B">
      <w:pPr>
        <w:rPr>
          <w:lang w:val="en-US"/>
        </w:rPr>
      </w:pPr>
      <w:r w:rsidRPr="00680C13">
        <w:rPr>
          <w:lang w:val="en-US"/>
        </w:rPr>
        <w:t xml:space="preserve">Farrel, Frank B. </w:t>
      </w:r>
      <w:r w:rsidRPr="00680C13">
        <w:rPr>
          <w:i/>
          <w:lang w:val="en-US"/>
        </w:rPr>
        <w:t>Subjectivity, Realism, and Postmodernism.</w:t>
      </w:r>
      <w:r w:rsidRPr="00680C13">
        <w:rPr>
          <w:lang w:val="en-US"/>
        </w:rPr>
        <w:t xml:space="preserve"> Cambridge: Cambridge UP, 1994.</w:t>
      </w:r>
    </w:p>
    <w:p w14:paraId="6CA673A8" w14:textId="77777777" w:rsidR="00F0309B" w:rsidRPr="00680C13" w:rsidRDefault="00F0309B">
      <w:pPr>
        <w:rPr>
          <w:lang w:val="en-US"/>
        </w:rPr>
      </w:pPr>
      <w:r w:rsidRPr="00680C13">
        <w:rPr>
          <w:lang w:val="en-US"/>
        </w:rPr>
        <w:t xml:space="preserve">Fineman, Joel. "The History of the Anecdote: Fiction and Fiction." In </w:t>
      </w:r>
      <w:r w:rsidRPr="00680C13">
        <w:rPr>
          <w:i/>
          <w:lang w:val="en-US"/>
        </w:rPr>
        <w:t xml:space="preserve">The Subjectivity Effect in Western Literature Tradition: Essays Towards the Release of Shakespeare's Will. </w:t>
      </w:r>
      <w:r w:rsidRPr="00680C13">
        <w:rPr>
          <w:lang w:val="en-US"/>
        </w:rPr>
        <w:t>Cambridge (MA): MIT Presss, 1991. 59-87.</w:t>
      </w:r>
    </w:p>
    <w:p w14:paraId="48AFE04D" w14:textId="77777777" w:rsidR="00450F4F" w:rsidRDefault="00450F4F" w:rsidP="00450F4F">
      <w:r w:rsidRPr="00680C13">
        <w:rPr>
          <w:lang w:val="en-US"/>
        </w:rPr>
        <w:lastRenderedPageBreak/>
        <w:t xml:space="preserve">Fortier, Mark. "2. Subjectivity and Theatre: Psychoanalytic, Gender and Reader-Response Theory." In Fortier, </w:t>
      </w:r>
      <w:r w:rsidRPr="00680C13">
        <w:rPr>
          <w:i/>
          <w:lang w:val="en-US"/>
        </w:rPr>
        <w:t>Theory/Theatre: An Introduction.</w:t>
      </w:r>
      <w:r w:rsidRPr="00680C13">
        <w:rPr>
          <w:lang w:val="en-US"/>
        </w:rPr>
        <w:t xml:space="preserve"> 3rd ed. London: Routledge, 2016. </w:t>
      </w:r>
      <w:r>
        <w:t>65-123.</w:t>
      </w:r>
    </w:p>
    <w:p w14:paraId="522A6D23" w14:textId="77777777" w:rsidR="00BF1036" w:rsidRDefault="00BF1036" w:rsidP="00BF1036">
      <w:pPr>
        <w:rPr>
          <w:i/>
        </w:rPr>
      </w:pPr>
      <w:r>
        <w:t xml:space="preserve">Foucault, Michel. </w:t>
      </w:r>
      <w:r>
        <w:rPr>
          <w:i/>
        </w:rPr>
        <w:t>Subjetividad y verdad: Curso del Collège de France (1980-1981).</w:t>
      </w:r>
    </w:p>
    <w:p w14:paraId="1E3CD5F2" w14:textId="77777777" w:rsidR="00F0309B" w:rsidRDefault="00F0309B">
      <w:r>
        <w:t xml:space="preserve">Gadamer, Hans-Georg. "Subjetividad e intersubjetividad, sujeto y persona." 1975. In Gadamer, </w:t>
      </w:r>
      <w:r>
        <w:rPr>
          <w:i/>
        </w:rPr>
        <w:t>El giro hermenéutico.</w:t>
      </w:r>
      <w:r>
        <w:t xml:space="preserve"> Madrid: Cátedra, 1998. 11-25.*</w:t>
      </w:r>
    </w:p>
    <w:p w14:paraId="1EE874F1" w14:textId="77777777" w:rsidR="00F0309B" w:rsidRPr="00680C13" w:rsidRDefault="00F0309B" w:rsidP="00F0309B">
      <w:pPr>
        <w:rPr>
          <w:color w:val="000000"/>
          <w:lang w:val="en-US"/>
        </w:rPr>
      </w:pPr>
      <w:r w:rsidRPr="00A54114">
        <w:rPr>
          <w:color w:val="000000"/>
        </w:rPr>
        <w:t xml:space="preserve">García Landa, José Ángel. "La crítica autobiográfica" [Anatole France, preface to </w:t>
      </w:r>
      <w:r w:rsidRPr="00A54114">
        <w:rPr>
          <w:i/>
          <w:color w:val="000000"/>
        </w:rPr>
        <w:t>La Vie Littéraire</w:t>
      </w:r>
      <w:r w:rsidRPr="00A54114">
        <w:rPr>
          <w:color w:val="000000"/>
        </w:rPr>
        <w:t xml:space="preserve">]. </w:t>
      </w:r>
      <w:r w:rsidRPr="00680C13">
        <w:rPr>
          <w:color w:val="000000"/>
          <w:lang w:val="en-US"/>
        </w:rPr>
        <w:t xml:space="preserve">In García Landa, </w:t>
      </w:r>
      <w:r w:rsidRPr="00680C13">
        <w:rPr>
          <w:i/>
          <w:color w:val="000000"/>
          <w:lang w:val="en-US"/>
        </w:rPr>
        <w:t>Vanity Fea</w:t>
      </w:r>
      <w:r w:rsidRPr="00680C13">
        <w:rPr>
          <w:color w:val="000000"/>
          <w:lang w:val="en-US"/>
        </w:rPr>
        <w:t xml:space="preserve"> 4 March 2007.</w:t>
      </w:r>
    </w:p>
    <w:p w14:paraId="56DAF4BA" w14:textId="77777777" w:rsidR="00F0309B" w:rsidRPr="00680C13" w:rsidRDefault="00F0309B" w:rsidP="00F0309B">
      <w:pPr>
        <w:rPr>
          <w:color w:val="000000"/>
          <w:lang w:val="en-US"/>
        </w:rPr>
      </w:pPr>
      <w:r w:rsidRPr="00680C13">
        <w:rPr>
          <w:color w:val="000000"/>
          <w:lang w:val="en-US"/>
        </w:rPr>
        <w:tab/>
      </w:r>
      <w:hyperlink r:id="rId6" w:history="1">
        <w:r w:rsidRPr="00680C13">
          <w:rPr>
            <w:rStyle w:val="Hipervnculo"/>
            <w:lang w:val="en-US"/>
          </w:rPr>
          <w:t>http://garciala.blogia.com/2007/030401-la-critica-autobiografica.php</w:t>
        </w:r>
      </w:hyperlink>
    </w:p>
    <w:p w14:paraId="28EB5FBC" w14:textId="77777777" w:rsidR="00F0309B" w:rsidRPr="00A54114" w:rsidRDefault="00F0309B" w:rsidP="00F0309B">
      <w:pPr>
        <w:rPr>
          <w:lang w:val="es-ES"/>
        </w:rPr>
      </w:pPr>
      <w:r w:rsidRPr="00680C13">
        <w:rPr>
          <w:color w:val="000000"/>
          <w:lang w:val="en-US"/>
        </w:rPr>
        <w:tab/>
      </w:r>
      <w:r w:rsidRPr="00A54114">
        <w:rPr>
          <w:color w:val="000000"/>
        </w:rPr>
        <w:t>2007-04-01</w:t>
      </w:r>
    </w:p>
    <w:p w14:paraId="68C472CE" w14:textId="77777777" w:rsidR="00600F13" w:rsidRPr="00680C13" w:rsidRDefault="00600F13" w:rsidP="00600F13">
      <w:pPr>
        <w:rPr>
          <w:lang w:val="en-US"/>
        </w:rPr>
      </w:pPr>
      <w:r>
        <w:t xml:space="preserve">_____ "Cárceles y mundos de la mente." </w:t>
      </w:r>
      <w:r w:rsidRPr="00680C13">
        <w:rPr>
          <w:lang w:val="en-US"/>
        </w:rPr>
        <w:t xml:space="preserve">In García Landa, </w:t>
      </w:r>
      <w:r w:rsidRPr="00680C13">
        <w:rPr>
          <w:i/>
          <w:lang w:val="en-US"/>
        </w:rPr>
        <w:t>Vanity Fea</w:t>
      </w:r>
      <w:r w:rsidRPr="00680C13">
        <w:rPr>
          <w:lang w:val="en-US"/>
        </w:rPr>
        <w:t xml:space="preserve"> 28 Aug. 2013.* (Montaigne, Shakespeare).</w:t>
      </w:r>
    </w:p>
    <w:p w14:paraId="53753BED" w14:textId="77777777" w:rsidR="00600F13" w:rsidRPr="00680C13" w:rsidRDefault="00600F13" w:rsidP="00600F13">
      <w:pPr>
        <w:rPr>
          <w:lang w:val="en-US"/>
        </w:rPr>
      </w:pPr>
      <w:r w:rsidRPr="00680C13">
        <w:rPr>
          <w:lang w:val="en-US"/>
        </w:rPr>
        <w:tab/>
      </w:r>
      <w:hyperlink r:id="rId7" w:history="1">
        <w:r w:rsidRPr="00680C13">
          <w:rPr>
            <w:rStyle w:val="Hipervnculo"/>
            <w:lang w:val="en-US"/>
          </w:rPr>
          <w:t>http://vanityfea.blogspot.com.es/2013/08/carceles-y-mundos-de-la-mente.html</w:t>
        </w:r>
      </w:hyperlink>
    </w:p>
    <w:p w14:paraId="5388CCF0" w14:textId="77777777" w:rsidR="00600F13" w:rsidRPr="00680C13" w:rsidRDefault="00600F13" w:rsidP="00600F13">
      <w:pPr>
        <w:rPr>
          <w:lang w:val="en-US"/>
        </w:rPr>
      </w:pPr>
      <w:r w:rsidRPr="00680C13">
        <w:rPr>
          <w:lang w:val="en-US"/>
        </w:rPr>
        <w:tab/>
        <w:t>2013</w:t>
      </w:r>
    </w:p>
    <w:p w14:paraId="422AE4DC" w14:textId="77777777" w:rsidR="00F0309B" w:rsidRPr="00680C13" w:rsidRDefault="00F0309B">
      <w:pPr>
        <w:rPr>
          <w:lang w:val="en-US"/>
        </w:rPr>
      </w:pPr>
      <w:r w:rsidRPr="00680C13">
        <w:rPr>
          <w:lang w:val="en-US"/>
        </w:rPr>
        <w:t xml:space="preserve">Gilbert, Daniel. </w:t>
      </w:r>
      <w:r w:rsidRPr="00680C13">
        <w:rPr>
          <w:i/>
          <w:lang w:val="en-US"/>
        </w:rPr>
        <w:t>Stumbling on Happiness.</w:t>
      </w:r>
      <w:r w:rsidRPr="00680C13">
        <w:rPr>
          <w:lang w:val="en-US"/>
        </w:rPr>
        <w:t xml:space="preserve"> 2006. London, New York, Toronto and Sydney: Harper Perennial, 2007.* (I. Prospection; II. Subjectivity; III. Realism; IV. Presentism; V. Rationalization; VI. Corrigibility).</w:t>
      </w:r>
    </w:p>
    <w:p w14:paraId="029AA551" w14:textId="77777777" w:rsidR="00F0309B" w:rsidRPr="00680C13" w:rsidRDefault="00F0309B">
      <w:pPr>
        <w:rPr>
          <w:lang w:val="en-US"/>
        </w:rPr>
      </w:pPr>
      <w:r w:rsidRPr="00680C13">
        <w:rPr>
          <w:lang w:val="en-US"/>
        </w:rPr>
        <w:t xml:space="preserve">Grabes, Herbert. "Autobiography as the Triumph of Subjectivity: </w:t>
      </w:r>
      <w:r w:rsidRPr="00680C13">
        <w:rPr>
          <w:i/>
          <w:lang w:val="en-US"/>
        </w:rPr>
        <w:t xml:space="preserve">Ada or Ardor: A  Family Chronicle." </w:t>
      </w:r>
      <w:r w:rsidRPr="00680C13">
        <w:rPr>
          <w:lang w:val="en-US"/>
        </w:rPr>
        <w:t xml:space="preserve">In Grabes, </w:t>
      </w:r>
      <w:r w:rsidRPr="00680C13">
        <w:rPr>
          <w:i/>
          <w:lang w:val="en-US"/>
        </w:rPr>
        <w:t>Fictitious Biographies: Vladimir Nabokov's English Novels.</w:t>
      </w:r>
      <w:r w:rsidRPr="00680C13">
        <w:rPr>
          <w:lang w:val="en-US"/>
        </w:rPr>
        <w:t xml:space="preserve"> The Hague: Mouton, 1977. 60-95.*</w:t>
      </w:r>
    </w:p>
    <w:p w14:paraId="01C4BC4B" w14:textId="77777777" w:rsidR="0064334A" w:rsidRPr="00680C13" w:rsidRDefault="0064334A" w:rsidP="0064334A">
      <w:pPr>
        <w:pStyle w:val="Textodebloque"/>
        <w:rPr>
          <w:lang w:val="en-US"/>
        </w:rPr>
      </w:pPr>
      <w:r w:rsidRPr="00680C13">
        <w:rPr>
          <w:lang w:val="en-US"/>
        </w:rPr>
        <w:t>Hegel, G. W. F.</w:t>
      </w:r>
      <w:r w:rsidRPr="00680C13">
        <w:rPr>
          <w:i/>
          <w:lang w:val="en-US"/>
        </w:rPr>
        <w:t xml:space="preserve"> Enzyklopädie der philosophischen Wissenschaften.</w:t>
      </w:r>
      <w:r w:rsidRPr="00680C13">
        <w:rPr>
          <w:lang w:val="en-US"/>
        </w:rPr>
        <w:t xml:space="preserve"> 1817. (I. Logic; II. Natural philosophy; III. Philosophy of the Spirit). Expanded in posthumous editions.</w:t>
      </w:r>
    </w:p>
    <w:p w14:paraId="73782EA3" w14:textId="77777777" w:rsidR="0064334A" w:rsidRPr="00680C13" w:rsidRDefault="0064334A" w:rsidP="0064334A">
      <w:pPr>
        <w:ind w:left="709" w:hanging="709"/>
        <w:rPr>
          <w:lang w:val="en-US"/>
        </w:rPr>
      </w:pPr>
      <w:r w:rsidRPr="00680C13">
        <w:rPr>
          <w:lang w:val="en-US"/>
        </w:rPr>
        <w:t xml:space="preserve">_____. </w:t>
      </w:r>
      <w:r w:rsidRPr="00680C13">
        <w:rPr>
          <w:i/>
          <w:lang w:val="en-US"/>
        </w:rPr>
        <w:t>Enzyklopädie der philosophischen Wissenschaften im Grundrisse.</w:t>
      </w:r>
      <w:r w:rsidRPr="00680C13">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4A20630" w14:textId="77777777" w:rsidR="0064334A" w:rsidRDefault="0064334A" w:rsidP="0064334A">
      <w:r w:rsidRPr="00680C13">
        <w:rPr>
          <w:lang w:val="en-US"/>
        </w:rPr>
        <w:t xml:space="preserve">_____. </w:t>
      </w:r>
      <w:r w:rsidRPr="00680C13">
        <w:rPr>
          <w:i/>
          <w:lang w:val="en-US"/>
        </w:rPr>
        <w:t>Enzyklopädie der philosophischen Wissenschaften im Grundrisse.</w:t>
      </w:r>
      <w:r w:rsidRPr="00680C13">
        <w:rPr>
          <w:lang w:val="en-US"/>
        </w:rPr>
        <w:t xml:space="preserve"> </w:t>
      </w:r>
      <w:r>
        <w:t>Ed. F. Nicolin and D. Poggeler. Hamburg: Meiner, 1969.</w:t>
      </w:r>
    </w:p>
    <w:p w14:paraId="36D4560D" w14:textId="77777777" w:rsidR="0064334A" w:rsidRDefault="0064334A" w:rsidP="0064334A">
      <w:r>
        <w:lastRenderedPageBreak/>
        <w:t xml:space="preserve">_____. </w:t>
      </w:r>
      <w:r>
        <w:rPr>
          <w:i/>
        </w:rPr>
        <w:t xml:space="preserve">Enciclopedia de las ciencias filosóficas. </w:t>
      </w:r>
      <w:r w:rsidRPr="00680C13">
        <w:rPr>
          <w:lang w:val="en-US"/>
        </w:rPr>
        <w:t xml:space="preserve">Ed. and trans. Ramón Valls Plana. </w:t>
      </w:r>
      <w:r>
        <w:t>Madrid: Alianza, 1997. (I. La ciencia de la lógica; II. La filosofía de la naturaleza; III: La filosofía del espíritu).</w:t>
      </w:r>
    </w:p>
    <w:p w14:paraId="0AF5F8CF" w14:textId="77777777" w:rsidR="0064334A" w:rsidRDefault="0064334A" w:rsidP="0064334A">
      <w:pPr>
        <w:ind w:left="709" w:hanging="709"/>
      </w:pPr>
      <w:r>
        <w:t xml:space="preserve">_____. </w:t>
      </w:r>
      <w:r>
        <w:rPr>
          <w:i/>
        </w:rPr>
        <w:t>Enciclopedia de las ciencias filosóficas en compendio (1830).</w:t>
      </w:r>
      <w:r>
        <w:t xml:space="preserve"> Bilingual ed. by Ramón Valls Plana. (Lecturas; Filosofía). Madrid: Abada, 2017.* </w:t>
      </w:r>
    </w:p>
    <w:p w14:paraId="1956C6A3" w14:textId="77777777" w:rsidR="00F0309B" w:rsidRPr="00680C13" w:rsidRDefault="0064334A">
      <w:pPr>
        <w:rPr>
          <w:lang w:val="en-US"/>
        </w:rPr>
      </w:pPr>
      <w:r w:rsidRPr="00680C13">
        <w:rPr>
          <w:lang w:val="en-US"/>
        </w:rPr>
        <w:t xml:space="preserve">_____. </w:t>
      </w:r>
      <w:r w:rsidR="00F0309B" w:rsidRPr="00680C13">
        <w:rPr>
          <w:i/>
          <w:lang w:val="en-US"/>
        </w:rPr>
        <w:t>Vorlesungen über die Aesthetik.</w:t>
      </w:r>
      <w:r w:rsidR="00F0309B" w:rsidRPr="00680C13">
        <w:rPr>
          <w:lang w:val="en-US"/>
        </w:rPr>
        <w:t xml:space="preserve"> 1835. </w:t>
      </w:r>
    </w:p>
    <w:p w14:paraId="310F1FDA" w14:textId="77777777" w:rsidR="00F0309B" w:rsidRPr="00680C13" w:rsidRDefault="00F0309B">
      <w:pPr>
        <w:rPr>
          <w:lang w:val="en-US"/>
        </w:rPr>
      </w:pPr>
      <w:r w:rsidRPr="00680C13">
        <w:rPr>
          <w:lang w:val="en-US"/>
        </w:rPr>
        <w:t xml:space="preserve">_____. </w:t>
      </w:r>
      <w:r w:rsidRPr="00680C13">
        <w:rPr>
          <w:i/>
          <w:lang w:val="en-US"/>
        </w:rPr>
        <w:t>Ästhetik.</w:t>
      </w:r>
      <w:r w:rsidRPr="00680C13">
        <w:rPr>
          <w:lang w:val="en-US"/>
        </w:rPr>
        <w:t xml:space="preserve"> Berlin, 1965. </w:t>
      </w:r>
    </w:p>
    <w:p w14:paraId="2C45B05C" w14:textId="77777777" w:rsidR="00F0309B" w:rsidRPr="00680C13" w:rsidRDefault="00F0309B">
      <w:pPr>
        <w:ind w:right="10"/>
        <w:rPr>
          <w:lang w:val="en-US"/>
        </w:rPr>
      </w:pPr>
      <w:r w:rsidRPr="00680C13">
        <w:rPr>
          <w:lang w:val="en-US"/>
        </w:rPr>
        <w:t xml:space="preserve">_____. </w:t>
      </w:r>
      <w:r w:rsidRPr="00680C13">
        <w:rPr>
          <w:i/>
          <w:lang w:val="en-US"/>
        </w:rPr>
        <w:t>Vorlesungen über die Aesthetik.</w:t>
      </w:r>
      <w:r w:rsidRPr="00680C13">
        <w:rPr>
          <w:lang w:val="en-US"/>
        </w:rPr>
        <w:t xml:space="preserve"> 1835. In Hegel, </w:t>
      </w:r>
      <w:r w:rsidRPr="00680C13">
        <w:rPr>
          <w:i/>
          <w:lang w:val="en-US"/>
        </w:rPr>
        <w:t xml:space="preserve">Werke in zwanzig Bänden. </w:t>
      </w:r>
      <w:r w:rsidRPr="00680C13">
        <w:rPr>
          <w:lang w:val="en-US"/>
        </w:rPr>
        <w:t>Ed. E. Moldenhauer and K. M. Michel. Frankfurt a/M, 1970. Vol. 13.</w:t>
      </w:r>
    </w:p>
    <w:p w14:paraId="088B7BD0" w14:textId="77777777" w:rsidR="00F0309B" w:rsidRPr="00680C13" w:rsidRDefault="00F0309B">
      <w:pPr>
        <w:rPr>
          <w:lang w:val="en-US"/>
        </w:rPr>
      </w:pPr>
      <w:r w:rsidRPr="00680C13">
        <w:rPr>
          <w:lang w:val="en-US"/>
        </w:rPr>
        <w:t xml:space="preserve">_____. </w:t>
      </w:r>
      <w:r w:rsidRPr="00680C13">
        <w:rPr>
          <w:i/>
          <w:lang w:val="en-US"/>
        </w:rPr>
        <w:t>The Introduction to Hegel’s Philosophy of Fine Art.</w:t>
      </w:r>
      <w:r w:rsidRPr="00680C13">
        <w:rPr>
          <w:lang w:val="en-US"/>
        </w:rPr>
        <w:t xml:space="preserve"> Trans. Bernard Bosanquet. London, 1886.</w:t>
      </w:r>
    </w:p>
    <w:p w14:paraId="6A198B7D" w14:textId="77777777" w:rsidR="00F0309B" w:rsidRPr="00680C13" w:rsidRDefault="00F0309B">
      <w:pPr>
        <w:tabs>
          <w:tab w:val="left" w:pos="1720"/>
        </w:tabs>
        <w:rPr>
          <w:lang w:val="en-US"/>
        </w:rPr>
      </w:pPr>
      <w:r w:rsidRPr="00680C13">
        <w:rPr>
          <w:lang w:val="en-US"/>
        </w:rPr>
        <w:t xml:space="preserve">_____. </w:t>
      </w:r>
      <w:r w:rsidRPr="00680C13">
        <w:rPr>
          <w:i/>
          <w:lang w:val="en-US"/>
        </w:rPr>
        <w:t>The Philosophy of Fine Art.</w:t>
      </w:r>
      <w:r w:rsidRPr="00680C13">
        <w:rPr>
          <w:lang w:val="en-US"/>
        </w:rPr>
        <w:t xml:space="preserve"> Trans. F. P. B. Osmaston. London: G. Bell and Sons, 1920.</w:t>
      </w:r>
    </w:p>
    <w:p w14:paraId="71092BB3" w14:textId="77777777" w:rsidR="00F0309B" w:rsidRPr="00680C13" w:rsidRDefault="00F0309B">
      <w:pPr>
        <w:rPr>
          <w:lang w:val="en-US"/>
        </w:rPr>
      </w:pPr>
      <w:r w:rsidRPr="00680C13">
        <w:rPr>
          <w:lang w:val="en-US"/>
        </w:rPr>
        <w:t xml:space="preserve">_____. </w:t>
      </w:r>
      <w:r w:rsidRPr="00680C13">
        <w:rPr>
          <w:i/>
          <w:lang w:val="en-US"/>
        </w:rPr>
        <w:t>Esthetics.</w:t>
      </w:r>
      <w:r w:rsidRPr="00680C13">
        <w:rPr>
          <w:lang w:val="en-US"/>
        </w:rPr>
        <w:t xml:space="preserve"> Trans. T. M. Knox. Oxford: Clarendon, 1975.</w:t>
      </w:r>
    </w:p>
    <w:p w14:paraId="07DE6472" w14:textId="77777777" w:rsidR="00F0309B" w:rsidRPr="00680C13" w:rsidRDefault="00F0309B">
      <w:pPr>
        <w:ind w:left="760" w:hanging="760"/>
        <w:rPr>
          <w:lang w:val="en-US"/>
        </w:rPr>
      </w:pPr>
      <w:r w:rsidRPr="00680C13">
        <w:rPr>
          <w:lang w:val="en-US"/>
        </w:rPr>
        <w:t xml:space="preserve">_____. </w:t>
      </w:r>
      <w:r w:rsidRPr="00680C13">
        <w:rPr>
          <w:i/>
          <w:lang w:val="en-US"/>
        </w:rPr>
        <w:t>Aesthetics: Lectures on Fine Art.</w:t>
      </w:r>
      <w:r w:rsidRPr="00680C13">
        <w:rPr>
          <w:lang w:val="en-US"/>
        </w:rPr>
        <w:t xml:space="preserve"> Trans. T. M. Knox.  New York, 1975.</w:t>
      </w:r>
    </w:p>
    <w:p w14:paraId="79C02AF9" w14:textId="77777777" w:rsidR="00F0309B" w:rsidRPr="00680C13" w:rsidRDefault="00F0309B">
      <w:pPr>
        <w:rPr>
          <w:lang w:val="en-US"/>
        </w:rPr>
      </w:pPr>
      <w:r w:rsidRPr="00680C13">
        <w:rPr>
          <w:lang w:val="en-US"/>
        </w:rPr>
        <w:t xml:space="preserve">_____. </w:t>
      </w:r>
      <w:r w:rsidRPr="00680C13">
        <w:rPr>
          <w:i/>
          <w:lang w:val="en-US"/>
        </w:rPr>
        <w:t>Esthétique.</w:t>
      </w:r>
      <w:r w:rsidRPr="00680C13">
        <w:rPr>
          <w:lang w:val="en-US"/>
        </w:rPr>
        <w:t xml:space="preserve"> Trans. S. Jankélévitch. Paris: Aubier, 1954.</w:t>
      </w:r>
    </w:p>
    <w:p w14:paraId="5C3D902F" w14:textId="77777777" w:rsidR="00F0309B" w:rsidRDefault="00F0309B">
      <w:r>
        <w:t xml:space="preserve">_____. </w:t>
      </w:r>
      <w:r>
        <w:rPr>
          <w:i/>
        </w:rPr>
        <w:t>Estética.</w:t>
      </w:r>
      <w:r>
        <w:t xml:space="preserve"> 1835. Buenos Aires: El Ateneo, 1954. </w:t>
      </w:r>
    </w:p>
    <w:p w14:paraId="40D1537C" w14:textId="77777777" w:rsidR="00F0309B" w:rsidRDefault="00F0309B">
      <w:r>
        <w:t xml:space="preserve">_____. </w:t>
      </w:r>
      <w:r>
        <w:rPr>
          <w:i/>
        </w:rPr>
        <w:t>Introducción a la estética.</w:t>
      </w:r>
      <w:r>
        <w:t xml:space="preserve"> Trans. Ricardo Mazo. Barcelona: Península, 1985. </w:t>
      </w:r>
    </w:p>
    <w:p w14:paraId="397C91EA" w14:textId="77777777" w:rsidR="00F0309B" w:rsidRDefault="00F0309B">
      <w:r>
        <w:t xml:space="preserve">_____. </w:t>
      </w:r>
      <w:r>
        <w:rPr>
          <w:i/>
        </w:rPr>
        <w:t xml:space="preserve">Introducción a la estética. </w:t>
      </w:r>
      <w:r>
        <w:t xml:space="preserve">Ediciones de Bolsillo. </w:t>
      </w:r>
    </w:p>
    <w:p w14:paraId="7AF69DFD" w14:textId="77777777" w:rsidR="00F0309B" w:rsidRDefault="00F0309B">
      <w:r>
        <w:t xml:space="preserve">_____. </w:t>
      </w:r>
      <w:r>
        <w:rPr>
          <w:i/>
        </w:rPr>
        <w:t>De lo bello y sus formas.</w:t>
      </w:r>
      <w:r>
        <w:t xml:space="preserve"> Buenos Aires: Espasa-Calpe, 1958.</w:t>
      </w:r>
    </w:p>
    <w:p w14:paraId="6217E6E6" w14:textId="77777777" w:rsidR="00F0309B" w:rsidRPr="00680C13" w:rsidRDefault="00F0309B" w:rsidP="00F0309B">
      <w:pPr>
        <w:rPr>
          <w:color w:val="000000"/>
          <w:lang w:val="en-US"/>
        </w:rPr>
      </w:pPr>
      <w:r w:rsidRPr="0006096E">
        <w:rPr>
          <w:color w:val="000000"/>
        </w:rPr>
        <w:t xml:space="preserve">_____. </w:t>
      </w:r>
      <w:r w:rsidRPr="0006096E">
        <w:rPr>
          <w:i/>
          <w:color w:val="000000"/>
        </w:rPr>
        <w:t xml:space="preserve">Filosofía del arte o Estética [verano de 1826]. </w:t>
      </w:r>
      <w:r w:rsidRPr="00680C13">
        <w:rPr>
          <w:i/>
          <w:color w:val="000000"/>
          <w:lang w:val="en-US"/>
        </w:rPr>
        <w:t xml:space="preserve">Apuntes de Friedrich Carl Hermann Victor von Kehler. </w:t>
      </w:r>
      <w:r w:rsidRPr="00680C13">
        <w:rPr>
          <w:color w:val="000000"/>
          <w:lang w:val="en-US"/>
        </w:rPr>
        <w:t xml:space="preserve"> Ed. Annemarie Gethmann-Siefert and Bernadette Collenberg-Plotnikov. With Francesca Ianelli and Karsten Berr. Trans. Domingo Hernández Sánchez. (Lecturas de Filosofía). Madrid: Abada / UAM, 2006.* (Aesthetics, Beauty, Function of art, Symbols, Classicism, Romanticism, Ideal, Unity, Subjectivity, Art and spirituality, Architecture, Sculpture, Painting, Music, Poetry).</w:t>
      </w:r>
    </w:p>
    <w:p w14:paraId="4A01E649" w14:textId="77777777" w:rsidR="003C6545" w:rsidRPr="00680C13" w:rsidRDefault="003C6545" w:rsidP="003C6545">
      <w:pPr>
        <w:rPr>
          <w:lang w:val="en-US"/>
        </w:rPr>
      </w:pPr>
      <w:r>
        <w:t xml:space="preserve">_____.  "II.2. La madurez del espíritu griego." In Hegel, </w:t>
      </w:r>
      <w:r>
        <w:rPr>
          <w:i/>
        </w:rPr>
        <w:t>Lecciones sobre la Filosofía de la Historia Universal.</w:t>
      </w:r>
      <w:r>
        <w:t xml:space="preserve"> Madrid: Alianza, 2008. 431-64.* (1. La subjetividad griega. 2. La religión griega. a) La idea de la divinidad. b) Los dioses particulares. c) Los momentos contingentes de la religión. </w:t>
      </w:r>
      <w:r w:rsidRPr="00680C13">
        <w:rPr>
          <w:lang w:val="en-US"/>
        </w:rPr>
        <w:t>3. El Estado griego).</w:t>
      </w:r>
    </w:p>
    <w:p w14:paraId="45EC6B77" w14:textId="77777777" w:rsidR="00F0309B" w:rsidRPr="00163E59" w:rsidRDefault="00F0309B">
      <w:pPr>
        <w:rPr>
          <w:bCs/>
          <w:lang w:val="en-US"/>
        </w:rPr>
      </w:pPr>
      <w:r w:rsidRPr="00163E59">
        <w:rPr>
          <w:bCs/>
          <w:lang w:val="en-US"/>
        </w:rPr>
        <w:t xml:space="preserve">Hunter, I. "Subjectivity and Government." </w:t>
      </w:r>
      <w:r w:rsidRPr="00163E59">
        <w:rPr>
          <w:bCs/>
          <w:i/>
          <w:lang w:val="en-US"/>
        </w:rPr>
        <w:t>Economy and Society</w:t>
      </w:r>
      <w:r w:rsidRPr="00163E59">
        <w:rPr>
          <w:bCs/>
          <w:lang w:val="en-US"/>
        </w:rPr>
        <w:t xml:space="preserve"> 22.1 (1993): 123-34.</w:t>
      </w:r>
    </w:p>
    <w:p w14:paraId="19E3921E" w14:textId="77777777" w:rsidR="00F0309B" w:rsidRPr="00680C13" w:rsidRDefault="00F0309B" w:rsidP="00F0309B">
      <w:pPr>
        <w:rPr>
          <w:lang w:val="en-US"/>
        </w:rPr>
      </w:pPr>
      <w:r w:rsidRPr="00680C13">
        <w:rPr>
          <w:lang w:val="en-US"/>
        </w:rPr>
        <w:t xml:space="preserve">Iser, Wolfgang. </w:t>
      </w:r>
      <w:r w:rsidRPr="00680C13">
        <w:rPr>
          <w:i/>
          <w:lang w:val="en-US"/>
        </w:rPr>
        <w:t xml:space="preserve">Laurence Sternes </w:t>
      </w:r>
      <w:r w:rsidRPr="00680C13">
        <w:rPr>
          <w:i/>
          <w:smallCaps/>
          <w:lang w:val="en-US"/>
        </w:rPr>
        <w:t>Tristram Shandy</w:t>
      </w:r>
      <w:r w:rsidRPr="00680C13">
        <w:rPr>
          <w:i/>
          <w:lang w:val="en-US"/>
        </w:rPr>
        <w:t>: Inszenierte Subjektivität.</w:t>
      </w:r>
      <w:r w:rsidRPr="00680C13">
        <w:rPr>
          <w:lang w:val="en-US"/>
        </w:rPr>
        <w:t xml:space="preserve"> 1987.</w:t>
      </w:r>
    </w:p>
    <w:p w14:paraId="4A69533A" w14:textId="77777777" w:rsidR="00F0309B" w:rsidRPr="00680C13" w:rsidRDefault="00F0309B">
      <w:pPr>
        <w:rPr>
          <w:lang w:val="en-US"/>
        </w:rPr>
      </w:pPr>
      <w:r w:rsidRPr="00680C13">
        <w:rPr>
          <w:lang w:val="en-US"/>
        </w:rPr>
        <w:t xml:space="preserve">Kerbrat-Orecchioni, Catherine. </w:t>
      </w:r>
      <w:r w:rsidRPr="00680C13">
        <w:rPr>
          <w:i/>
          <w:lang w:val="en-US"/>
        </w:rPr>
        <w:t>L'Enonciation: De la subjectivité dans le langage.</w:t>
      </w:r>
      <w:r w:rsidRPr="00680C13">
        <w:rPr>
          <w:lang w:val="en-US"/>
        </w:rPr>
        <w:t xml:space="preserve"> Paris: Armand Colin, 1980.</w:t>
      </w:r>
    </w:p>
    <w:p w14:paraId="45AAB91A" w14:textId="77777777" w:rsidR="00F0309B" w:rsidRPr="00680C13" w:rsidRDefault="00F0309B">
      <w:pPr>
        <w:rPr>
          <w:lang w:val="en-US"/>
        </w:rPr>
      </w:pPr>
      <w:r w:rsidRPr="00680C13">
        <w:rPr>
          <w:lang w:val="en-US"/>
        </w:rPr>
        <w:lastRenderedPageBreak/>
        <w:t xml:space="preserve">Kress, Gunther. "Representational Resources and the Production of Subjectivity: Questions for the Theoretical Development of Critical Discourse Analysis in a Multicultural Society." In </w:t>
      </w:r>
      <w:r w:rsidRPr="00680C13">
        <w:rPr>
          <w:i/>
          <w:lang w:val="en-US"/>
        </w:rPr>
        <w:t>Texts and Practices: Readings in Critical Discourse Analysis.</w:t>
      </w:r>
      <w:r w:rsidRPr="00680C13">
        <w:rPr>
          <w:lang w:val="en-US"/>
        </w:rPr>
        <w:t xml:space="preserve"> Ed. Carmen Rosa Caldas-Coulthard and Malcolm Coulthard. London: Routledge, 1996. 15-31.*</w:t>
      </w:r>
    </w:p>
    <w:p w14:paraId="418BFCE7" w14:textId="77777777" w:rsidR="0033497A" w:rsidRPr="004B6D91" w:rsidRDefault="0033497A" w:rsidP="0033497A">
      <w:r w:rsidRPr="00680C13">
        <w:rPr>
          <w:lang w:val="en-US"/>
        </w:rPr>
        <w:t xml:space="preserve">Merleau-Ponty, Maurice. "V. Partout et nulle part." In Merleau-Ponty, Paris: Gallimard, 1960. (Folio Essais, 381). Paris: Gallimard, 2001. 2008. 203-58.* (I. La philosophie et le 'dehors'. II. L'Orient et la philosophie. III. Christianisme et philosophie. IV. Le grand rationalisme. </w:t>
      </w:r>
      <w:r>
        <w:t>V. Découverte de la subjectivité. VI. Existence et dialectique).</w:t>
      </w:r>
    </w:p>
    <w:p w14:paraId="3271F752" w14:textId="77777777" w:rsidR="004C22DA" w:rsidRPr="00680C13" w:rsidRDefault="004C22DA" w:rsidP="004C22DA">
      <w:pPr>
        <w:rPr>
          <w:lang w:val="en-US"/>
        </w:rPr>
      </w:pPr>
      <w:r>
        <w:t xml:space="preserve">Nagel, Thomas. </w:t>
      </w:r>
      <w:r w:rsidRPr="00680C13">
        <w:rPr>
          <w:lang w:val="en-US"/>
        </w:rPr>
        <w:t>"What Is it Like to Be a Bat?" 1974. (Mind, experience).</w:t>
      </w:r>
    </w:p>
    <w:p w14:paraId="5929D09E" w14:textId="77777777" w:rsidR="002A54A6" w:rsidRPr="00680C13" w:rsidRDefault="002A54A6" w:rsidP="002A54A6">
      <w:pPr>
        <w:tabs>
          <w:tab w:val="left" w:pos="5227"/>
        </w:tabs>
        <w:rPr>
          <w:lang w:val="en-US"/>
        </w:rPr>
      </w:pPr>
      <w:r w:rsidRPr="00680C13">
        <w:rPr>
          <w:lang w:val="en-US"/>
        </w:rPr>
        <w:t xml:space="preserve">Piqueras, Belén. "Material Culture and Antihuman Subjectivities in Postmodernist Literature." </w:t>
      </w:r>
      <w:r w:rsidRPr="00680C13">
        <w:rPr>
          <w:i/>
          <w:lang w:val="en-US"/>
        </w:rPr>
        <w:t>Journal of English Studies</w:t>
      </w:r>
      <w:r w:rsidRPr="00680C13">
        <w:rPr>
          <w:lang w:val="en-US"/>
        </w:rPr>
        <w:t xml:space="preserve"> 14 (2016): 183-201.*</w:t>
      </w:r>
    </w:p>
    <w:p w14:paraId="34351058" w14:textId="77777777" w:rsidR="002A54A6" w:rsidRPr="00680C13" w:rsidRDefault="002A54A6" w:rsidP="002A54A6">
      <w:pPr>
        <w:tabs>
          <w:tab w:val="left" w:pos="5227"/>
        </w:tabs>
        <w:rPr>
          <w:lang w:val="en-US"/>
        </w:rPr>
      </w:pPr>
      <w:r w:rsidRPr="00680C13">
        <w:rPr>
          <w:lang w:val="en-US"/>
        </w:rPr>
        <w:tab/>
      </w:r>
      <w:hyperlink r:id="rId8" w:history="1">
        <w:r w:rsidRPr="00680C13">
          <w:rPr>
            <w:rStyle w:val="Hipervnculo"/>
            <w:lang w:val="en-US"/>
          </w:rPr>
          <w:t>http://doi.org/10.18172/jes.2814</w:t>
        </w:r>
      </w:hyperlink>
    </w:p>
    <w:p w14:paraId="72C0DCBA" w14:textId="77777777" w:rsidR="002A54A6" w:rsidRPr="00680C13" w:rsidRDefault="002A54A6" w:rsidP="002A54A6">
      <w:pPr>
        <w:rPr>
          <w:lang w:val="en-US"/>
        </w:rPr>
      </w:pPr>
      <w:r w:rsidRPr="00680C13">
        <w:rPr>
          <w:lang w:val="en-US"/>
        </w:rPr>
        <w:tab/>
        <w:t>2016</w:t>
      </w:r>
    </w:p>
    <w:p w14:paraId="6BE0C6D3" w14:textId="77777777" w:rsidR="00F0309B" w:rsidRPr="00680C13" w:rsidRDefault="00F0309B">
      <w:pPr>
        <w:rPr>
          <w:lang w:val="en-US"/>
        </w:rPr>
      </w:pPr>
      <w:r w:rsidRPr="00680C13">
        <w:rPr>
          <w:lang w:val="en-US"/>
        </w:rPr>
        <w:t xml:space="preserve">Rimmon-Kenan, Shlomith. </w:t>
      </w:r>
      <w:r w:rsidRPr="00680C13">
        <w:rPr>
          <w:i/>
          <w:lang w:val="en-US"/>
        </w:rPr>
        <w:t>A Glance beyond Doubt: Narration, Representation, Subjectivity.</w:t>
      </w:r>
      <w:r w:rsidRPr="00680C13">
        <w:rPr>
          <w:lang w:val="en-US"/>
        </w:rPr>
        <w:t xml:space="preserve"> Colombus: Ohio State UP (dist. Eurospan), 1996.</w:t>
      </w:r>
    </w:p>
    <w:p w14:paraId="29388537" w14:textId="77777777" w:rsidR="004E202C" w:rsidRPr="00680C13" w:rsidRDefault="004E202C" w:rsidP="004E202C">
      <w:pPr>
        <w:ind w:left="709" w:hanging="709"/>
        <w:rPr>
          <w:szCs w:val="28"/>
          <w:lang w:val="en-US"/>
        </w:rPr>
      </w:pPr>
      <w:r w:rsidRPr="00680C13">
        <w:rPr>
          <w:szCs w:val="28"/>
          <w:lang w:val="en-US"/>
        </w:rPr>
        <w:t xml:space="preserve">Rosenberg, S. "New Approaches to the Analysis of Personal Constructs." In </w:t>
      </w:r>
      <w:r w:rsidRPr="00680C13">
        <w:rPr>
          <w:i/>
          <w:szCs w:val="28"/>
          <w:lang w:val="en-US"/>
        </w:rPr>
        <w:t>1976 Nebraska Symposium on Motivation.</w:t>
      </w:r>
      <w:r w:rsidRPr="00680C13">
        <w:rPr>
          <w:szCs w:val="28"/>
          <w:lang w:val="en-US"/>
        </w:rPr>
        <w:t xml:space="preserve"> Ed. A. W. Landfield. Lincoln (NE): U of Nebraska P, 1977.</w:t>
      </w:r>
    </w:p>
    <w:p w14:paraId="785B4C7E" w14:textId="77777777" w:rsidR="00F0309B" w:rsidRPr="00932654" w:rsidRDefault="00F0309B" w:rsidP="00F0309B">
      <w:pPr>
        <w:rPr>
          <w:rFonts w:cs="Arial"/>
          <w:szCs w:val="22"/>
        </w:rPr>
      </w:pPr>
      <w:r w:rsidRPr="00CD72AD">
        <w:t xml:space="preserve">San Martín, Javier. </w:t>
      </w:r>
      <w:r w:rsidRPr="00932654">
        <w:rPr>
          <w:rFonts w:cs="Arial"/>
          <w:szCs w:val="22"/>
        </w:rPr>
        <w:t xml:space="preserve">"La subjetividad trascendental animal." </w:t>
      </w:r>
      <w:r w:rsidRPr="00932654">
        <w:rPr>
          <w:rFonts w:cs="Arial"/>
          <w:i/>
          <w:iCs/>
          <w:szCs w:val="22"/>
        </w:rPr>
        <w:t xml:space="preserve">Alter: </w:t>
      </w:r>
      <w:r w:rsidRPr="00932654">
        <w:rPr>
          <w:rFonts w:cs="Arial"/>
          <w:i/>
          <w:iCs/>
          <w:szCs w:val="22"/>
          <w:lang w:val="fr-FR"/>
        </w:rPr>
        <w:t>Revue de phénomenologie</w:t>
      </w:r>
      <w:r w:rsidRPr="00932654">
        <w:rPr>
          <w:rFonts w:cs="Arial"/>
          <w:szCs w:val="22"/>
          <w:lang w:val="fr-FR"/>
        </w:rPr>
        <w:t xml:space="preserve"> 1.3 (1995): </w:t>
      </w:r>
      <w:r w:rsidRPr="00932654">
        <w:rPr>
          <w:rFonts w:cs="Arial"/>
          <w:szCs w:val="22"/>
        </w:rPr>
        <w:t>383-406.</w:t>
      </w:r>
    </w:p>
    <w:p w14:paraId="619282D8" w14:textId="77777777" w:rsidR="00F0309B" w:rsidRPr="00680C13" w:rsidRDefault="00F0309B">
      <w:pPr>
        <w:ind w:left="709" w:hanging="709"/>
        <w:rPr>
          <w:lang w:val="en-US"/>
        </w:rPr>
      </w:pPr>
      <w:r>
        <w:t xml:space="preserve">Scheibman, Joanne. </w:t>
      </w:r>
      <w:r w:rsidRPr="00680C13">
        <w:rPr>
          <w:i/>
          <w:lang w:val="en-US"/>
        </w:rPr>
        <w:t>Point of View and Grammar: Structural Patterns of Subjectivity in American English Conversation.</w:t>
      </w:r>
      <w:r w:rsidRPr="00680C13">
        <w:rPr>
          <w:lang w:val="en-US"/>
        </w:rPr>
        <w:t xml:space="preserve"> (Studies in Discourse and Grammar, 11). Amsterdam: John Benjamins, 2002.</w:t>
      </w:r>
    </w:p>
    <w:p w14:paraId="4CB28916" w14:textId="77777777" w:rsidR="00F0309B" w:rsidRPr="00680C13" w:rsidRDefault="00F0309B">
      <w:pPr>
        <w:rPr>
          <w:lang w:val="en-US"/>
        </w:rPr>
      </w:pPr>
      <w:r w:rsidRPr="00680C13">
        <w:rPr>
          <w:lang w:val="en-US"/>
        </w:rPr>
        <w:t xml:space="preserve">Schrag, Calvin O. </w:t>
      </w:r>
      <w:r w:rsidRPr="00680C13">
        <w:rPr>
          <w:i/>
          <w:lang w:val="en-US"/>
        </w:rPr>
        <w:t>Communicative Practice and the Space of Subjectivity.</w:t>
      </w:r>
      <w:r w:rsidRPr="00680C13">
        <w:rPr>
          <w:lang w:val="en-US"/>
        </w:rPr>
        <w:t xml:space="preserve"> Bloomington: Indiana UP, 1986.</w:t>
      </w:r>
    </w:p>
    <w:p w14:paraId="7841EB0E" w14:textId="77777777" w:rsidR="00F0309B" w:rsidRDefault="00F0309B">
      <w:r w:rsidRPr="00680C13">
        <w:rPr>
          <w:lang w:val="en-US"/>
        </w:rPr>
        <w:t xml:space="preserve">Shaw, Philip, and Peter Stockwell, eds. </w:t>
      </w:r>
      <w:r w:rsidRPr="00680C13">
        <w:rPr>
          <w:i/>
          <w:lang w:val="en-US"/>
        </w:rPr>
        <w:t>Subjectivity and Literature: From the Romantics to the Present Day.</w:t>
      </w:r>
      <w:r w:rsidRPr="00680C13">
        <w:rPr>
          <w:lang w:val="en-US"/>
        </w:rPr>
        <w:t xml:space="preserve"> </w:t>
      </w:r>
      <w:r>
        <w:t>London: Pinter, 1991.</w:t>
      </w:r>
    </w:p>
    <w:p w14:paraId="13E35EAA" w14:textId="77777777" w:rsidR="00FE7163" w:rsidRPr="00680C13" w:rsidRDefault="00FE7163" w:rsidP="00FE7163">
      <w:pPr>
        <w:rPr>
          <w:lang w:val="en-US"/>
        </w:rPr>
      </w:pPr>
      <w:r>
        <w:t xml:space="preserve">Torrevejano Parra, Mercedes. "El concepto de subjetividad transcendental en Kant." Ph.D. diss. </w:t>
      </w:r>
      <w:r w:rsidRPr="00680C13">
        <w:rPr>
          <w:lang w:val="en-US"/>
        </w:rPr>
        <w:t>1977.</w:t>
      </w:r>
    </w:p>
    <w:p w14:paraId="14B36CDD" w14:textId="77777777" w:rsidR="00F0309B" w:rsidRPr="00680C13" w:rsidRDefault="00F0309B">
      <w:pPr>
        <w:rPr>
          <w:lang w:val="en-US"/>
        </w:rPr>
      </w:pPr>
      <w:r w:rsidRPr="00680C13">
        <w:rPr>
          <w:lang w:val="en-US"/>
        </w:rPr>
        <w:t xml:space="preserve">Triandis, Harry, ed. </w:t>
      </w:r>
      <w:r w:rsidRPr="00680C13">
        <w:rPr>
          <w:i/>
          <w:lang w:val="en-US"/>
        </w:rPr>
        <w:t>The Analysis of Subjective Culture.</w:t>
      </w:r>
      <w:r w:rsidRPr="00680C13">
        <w:rPr>
          <w:lang w:val="en-US"/>
        </w:rPr>
        <w:t xml:space="preserve"> New York: John Wiley, 1972.</w:t>
      </w:r>
    </w:p>
    <w:p w14:paraId="42640A3D" w14:textId="77777777" w:rsidR="00F0309B" w:rsidRDefault="00F0309B">
      <w:r w:rsidRPr="00680C13">
        <w:rPr>
          <w:lang w:val="en-US"/>
        </w:rPr>
        <w:t xml:space="preserve">Zink, Michel. </w:t>
      </w:r>
      <w:r w:rsidRPr="00680C13">
        <w:rPr>
          <w:i/>
          <w:lang w:val="en-US"/>
        </w:rPr>
        <w:t>Subjectivity.</w:t>
      </w:r>
      <w:r w:rsidRPr="00680C13">
        <w:rPr>
          <w:lang w:val="en-US"/>
        </w:rPr>
        <w:t xml:space="preserve"> Trans. David Sices. (Parallax: Re-Visions of Culture and Society). </w:t>
      </w:r>
      <w:r>
        <w:t>Baltimore: Johns Hopkins UP, c. 1999.</w:t>
      </w:r>
    </w:p>
    <w:p w14:paraId="12E9A998" w14:textId="77777777" w:rsidR="00F0309B" w:rsidRDefault="00F0309B"/>
    <w:p w14:paraId="291BE11F" w14:textId="276BB91C" w:rsidR="00F0309B" w:rsidRDefault="00F0309B"/>
    <w:p w14:paraId="01667EA2" w14:textId="77777777" w:rsidR="009E1CE8" w:rsidRDefault="009E1CE8"/>
    <w:p w14:paraId="3ADE2B4B" w14:textId="77777777" w:rsidR="009E1CE8" w:rsidRDefault="009E1CE8"/>
    <w:p w14:paraId="58A2E496" w14:textId="0D2695FF" w:rsidR="009E1CE8" w:rsidRPr="009E1CE8" w:rsidRDefault="009E1CE8">
      <w:pPr>
        <w:rPr>
          <w:lang w:val="en-US"/>
        </w:rPr>
      </w:pPr>
      <w:r w:rsidRPr="009E1CE8">
        <w:rPr>
          <w:lang w:val="en-US"/>
        </w:rPr>
        <w:t>Bibliography</w:t>
      </w:r>
    </w:p>
    <w:p w14:paraId="06F6D96F" w14:textId="77777777" w:rsidR="009E1CE8" w:rsidRPr="009E1CE8" w:rsidRDefault="009E1CE8">
      <w:pPr>
        <w:rPr>
          <w:lang w:val="en-US"/>
        </w:rPr>
      </w:pPr>
    </w:p>
    <w:p w14:paraId="6BCA53E7" w14:textId="77777777" w:rsidR="009E1CE8" w:rsidRPr="009E1CE8" w:rsidRDefault="009E1CE8">
      <w:pPr>
        <w:rPr>
          <w:lang w:val="en-US"/>
        </w:rPr>
      </w:pPr>
    </w:p>
    <w:p w14:paraId="132020CC" w14:textId="6CFAFA67" w:rsidR="009E1CE8" w:rsidRDefault="009E1CE8" w:rsidP="009E1CE8">
      <w:pPr>
        <w:rPr>
          <w:lang w:val="en-US"/>
        </w:rPr>
      </w:pPr>
      <w:r w:rsidRPr="009E1CE8">
        <w:rPr>
          <w:lang w:val="es-ES"/>
        </w:rPr>
        <w:t>García Landa, José Angel.</w:t>
      </w:r>
      <w:r w:rsidRPr="009E1CE8">
        <w:rPr>
          <w:lang w:val="es-ES"/>
        </w:rPr>
        <w:t xml:space="preserve"> "Subjetividad / Subjectivity." </w:t>
      </w:r>
      <w:r>
        <w:rPr>
          <w:i/>
          <w:iCs/>
          <w:lang w:val="en-US"/>
        </w:rPr>
        <w:t>A Bibliography of Literary Theory, Criticism, &amp; Philology</w:t>
      </w:r>
      <w:r>
        <w:rPr>
          <w:lang w:val="en-US"/>
        </w:rPr>
        <w:t xml:space="preserve"> 1 Aug. 2024.*</w:t>
      </w:r>
    </w:p>
    <w:p w14:paraId="5296DC4B" w14:textId="77777777" w:rsidR="009E1CE8" w:rsidRDefault="009E1CE8" w:rsidP="009E1CE8">
      <w:pPr>
        <w:rPr>
          <w:lang w:val="en-US"/>
        </w:rPr>
      </w:pPr>
      <w:r>
        <w:rPr>
          <w:lang w:val="en-US"/>
        </w:rPr>
        <w:tab/>
      </w:r>
      <w:hyperlink r:id="rId9" w:history="1">
        <w:r w:rsidRPr="00E84C48">
          <w:rPr>
            <w:rStyle w:val="Hipervnculo"/>
            <w:lang w:val="en-US"/>
          </w:rPr>
          <w:t>https://bibliojagl.blogspot.com/2024/08/subjetividad.html</w:t>
        </w:r>
      </w:hyperlink>
    </w:p>
    <w:p w14:paraId="008E0D34" w14:textId="77777777" w:rsidR="009E1CE8" w:rsidRPr="0056672F" w:rsidRDefault="009E1CE8" w:rsidP="009E1CE8">
      <w:pPr>
        <w:rPr>
          <w:lang w:val="en-US"/>
        </w:rPr>
      </w:pPr>
      <w:r>
        <w:rPr>
          <w:lang w:val="en-US"/>
        </w:rPr>
        <w:tab/>
        <w:t>2024</w:t>
      </w:r>
    </w:p>
    <w:p w14:paraId="77B26D83" w14:textId="77777777" w:rsidR="009E1CE8" w:rsidRDefault="009E1CE8"/>
    <w:p w14:paraId="6AA93180" w14:textId="77DCDC87" w:rsidR="00680C13" w:rsidRDefault="00680C13"/>
    <w:p w14:paraId="6F052FDC" w14:textId="3509FED6" w:rsidR="00680C13" w:rsidRDefault="00680C13"/>
    <w:p w14:paraId="5B823194" w14:textId="623BEFCB" w:rsidR="00680C13" w:rsidRDefault="00680C13">
      <w:r>
        <w:t>Video</w:t>
      </w:r>
    </w:p>
    <w:p w14:paraId="306B39A1" w14:textId="1C8EAB22" w:rsidR="00680C13" w:rsidRDefault="00680C13"/>
    <w:p w14:paraId="2848026E" w14:textId="6D920FF3" w:rsidR="00680C13" w:rsidRDefault="00680C13"/>
    <w:p w14:paraId="5AAD219C" w14:textId="77777777" w:rsidR="00680C13" w:rsidRPr="00FA2044" w:rsidRDefault="00680C13" w:rsidP="00680C13">
      <w:pPr>
        <w:rPr>
          <w:szCs w:val="28"/>
          <w:lang w:val="es-ES"/>
        </w:rPr>
      </w:pPr>
      <w:r w:rsidRPr="008C0B87">
        <w:rPr>
          <w:szCs w:val="28"/>
        </w:rPr>
        <w:t>Martín Jiménez, Luis Carlos. "La subjetividad."</w:t>
      </w:r>
      <w:r>
        <w:rPr>
          <w:szCs w:val="28"/>
        </w:rPr>
        <w:t xml:space="preserve"> </w:t>
      </w:r>
      <w:r w:rsidRPr="00FA2044">
        <w:rPr>
          <w:szCs w:val="28"/>
          <w:lang w:val="es-ES"/>
        </w:rPr>
        <w:t xml:space="preserve">Video. </w:t>
      </w:r>
      <w:r w:rsidRPr="00FA2044">
        <w:rPr>
          <w:i/>
          <w:szCs w:val="28"/>
          <w:lang w:val="es-ES"/>
        </w:rPr>
        <w:t>YouTube (fgbuenotv)</w:t>
      </w:r>
      <w:r w:rsidRPr="00FA2044">
        <w:rPr>
          <w:szCs w:val="28"/>
          <w:lang w:val="es-ES"/>
        </w:rPr>
        <w:t xml:space="preserve"> 16 Nov. 2020.*</w:t>
      </w:r>
    </w:p>
    <w:p w14:paraId="3EEF5303" w14:textId="77777777" w:rsidR="00680C13" w:rsidRPr="00FA2044" w:rsidRDefault="00E538A2" w:rsidP="00680C13">
      <w:pPr>
        <w:ind w:hanging="1"/>
        <w:jc w:val="left"/>
        <w:rPr>
          <w:color w:val="1B95E0"/>
          <w:szCs w:val="28"/>
          <w:lang w:val="es-ES"/>
        </w:rPr>
      </w:pPr>
      <w:hyperlink r:id="rId10" w:history="1">
        <w:r w:rsidR="00680C13" w:rsidRPr="00FA2044">
          <w:rPr>
            <w:rStyle w:val="Hipervnculo"/>
            <w:szCs w:val="28"/>
            <w:lang w:val="es-ES"/>
          </w:rPr>
          <w:t>https://youtu.be/Wj2rC084nXw</w:t>
        </w:r>
      </w:hyperlink>
    </w:p>
    <w:p w14:paraId="7E505ECC" w14:textId="77777777" w:rsidR="00680C13" w:rsidRPr="00FA2044" w:rsidRDefault="00680C13" w:rsidP="00680C13">
      <w:pPr>
        <w:ind w:hanging="1"/>
        <w:jc w:val="left"/>
        <w:rPr>
          <w:szCs w:val="28"/>
          <w:lang w:val="es-ES"/>
        </w:rPr>
      </w:pPr>
      <w:r w:rsidRPr="00FA2044">
        <w:rPr>
          <w:szCs w:val="28"/>
          <w:lang w:val="es-ES"/>
        </w:rPr>
        <w:t>2020</w:t>
      </w:r>
    </w:p>
    <w:p w14:paraId="43200EAF" w14:textId="477C434F" w:rsidR="00FA2044" w:rsidRPr="003E3F69" w:rsidRDefault="00FA2044" w:rsidP="00FA2044">
      <w:r>
        <w:t>_____, et al. "</w:t>
      </w:r>
      <w:r w:rsidRPr="004F592C">
        <w:t>Kant y la subjetividad | TC080</w:t>
      </w:r>
      <w:r>
        <w:t>." Video debate.</w:t>
      </w:r>
      <w:r w:rsidRPr="004F592C">
        <w:t xml:space="preserve"> </w:t>
      </w:r>
      <w:r>
        <w:rPr>
          <w:i/>
        </w:rPr>
        <w:t>YouTube (fgbuenotv)</w:t>
      </w:r>
      <w:r>
        <w:t xml:space="preserve"> 18 Nov. 2020.*</w:t>
      </w:r>
    </w:p>
    <w:p w14:paraId="3FE02644" w14:textId="77777777" w:rsidR="00FA2044" w:rsidRPr="00FA2044" w:rsidRDefault="00E538A2" w:rsidP="00FA2044">
      <w:pPr>
        <w:ind w:hanging="1"/>
        <w:rPr>
          <w:lang w:val="en-US"/>
        </w:rPr>
      </w:pPr>
      <w:hyperlink r:id="rId11" w:history="1">
        <w:r w:rsidR="00FA2044" w:rsidRPr="00FA2044">
          <w:rPr>
            <w:rStyle w:val="Hipervnculo"/>
            <w:lang w:val="en-US"/>
          </w:rPr>
          <w:t>https://youtu.be/edwAi73kMNs</w:t>
        </w:r>
      </w:hyperlink>
    </w:p>
    <w:p w14:paraId="1528DE9D" w14:textId="77777777" w:rsidR="00FA2044" w:rsidRPr="00FA2044" w:rsidRDefault="00FA2044" w:rsidP="00FA2044">
      <w:pPr>
        <w:ind w:left="709" w:hanging="1"/>
        <w:rPr>
          <w:lang w:val="en-US"/>
        </w:rPr>
      </w:pPr>
      <w:r w:rsidRPr="00FA2044">
        <w:rPr>
          <w:lang w:val="en-US"/>
        </w:rPr>
        <w:tab/>
        <w:t>2020</w:t>
      </w:r>
    </w:p>
    <w:p w14:paraId="177ABCE3" w14:textId="52439D06" w:rsidR="00680C13" w:rsidRPr="00680C13" w:rsidRDefault="00680C13">
      <w:pPr>
        <w:rPr>
          <w:lang w:val="en-US"/>
        </w:rPr>
      </w:pPr>
    </w:p>
    <w:p w14:paraId="06EBC221" w14:textId="1D832263" w:rsidR="00680C13" w:rsidRPr="00680C13" w:rsidRDefault="00680C13">
      <w:pPr>
        <w:rPr>
          <w:lang w:val="en-US"/>
        </w:rPr>
      </w:pPr>
    </w:p>
    <w:p w14:paraId="4ACB04DC" w14:textId="69863E0B" w:rsidR="00680C13" w:rsidRPr="00680C13" w:rsidRDefault="00680C13">
      <w:pPr>
        <w:rPr>
          <w:lang w:val="en-US"/>
        </w:rPr>
      </w:pPr>
    </w:p>
    <w:p w14:paraId="5E0708D5" w14:textId="4EEAAF3E" w:rsidR="00680C13" w:rsidRPr="00680C13" w:rsidRDefault="00680C13">
      <w:pPr>
        <w:rPr>
          <w:lang w:val="en-US"/>
        </w:rPr>
      </w:pPr>
    </w:p>
    <w:p w14:paraId="1C51AB87" w14:textId="77777777" w:rsidR="00680C13" w:rsidRPr="00680C13" w:rsidRDefault="00680C13">
      <w:pPr>
        <w:rPr>
          <w:lang w:val="en-US"/>
        </w:rPr>
      </w:pPr>
    </w:p>
    <w:p w14:paraId="2D981EE1" w14:textId="77777777" w:rsidR="00F0309B" w:rsidRPr="00680C13" w:rsidRDefault="00F0309B">
      <w:pPr>
        <w:rPr>
          <w:lang w:val="en-US"/>
        </w:rPr>
      </w:pPr>
      <w:r w:rsidRPr="00680C13">
        <w:rPr>
          <w:lang w:val="en-US"/>
        </w:rPr>
        <w:t>See also Self, Subject; Individuality; Interiority; Subjectivism.</w:t>
      </w:r>
    </w:p>
    <w:p w14:paraId="3FE5758E" w14:textId="77777777" w:rsidR="00F0309B" w:rsidRPr="00680C13" w:rsidRDefault="00F0309B">
      <w:pPr>
        <w:rPr>
          <w:lang w:val="en-US"/>
        </w:rPr>
      </w:pPr>
    </w:p>
    <w:p w14:paraId="60DB9DED" w14:textId="77777777" w:rsidR="00F0309B" w:rsidRPr="00680C13" w:rsidRDefault="00F0309B">
      <w:pPr>
        <w:rPr>
          <w:lang w:val="en-US"/>
        </w:rPr>
      </w:pPr>
    </w:p>
    <w:sectPr w:rsidR="00F0309B" w:rsidRPr="00680C13" w:rsidSect="0088334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C1"/>
    <w:rsid w:val="002A54A6"/>
    <w:rsid w:val="0033497A"/>
    <w:rsid w:val="003C6545"/>
    <w:rsid w:val="00450F4F"/>
    <w:rsid w:val="004C22DA"/>
    <w:rsid w:val="004E202C"/>
    <w:rsid w:val="00600F13"/>
    <w:rsid w:val="0064334A"/>
    <w:rsid w:val="00680C13"/>
    <w:rsid w:val="006B6481"/>
    <w:rsid w:val="00747AD3"/>
    <w:rsid w:val="0088334A"/>
    <w:rsid w:val="00930705"/>
    <w:rsid w:val="0097330E"/>
    <w:rsid w:val="009E1CE8"/>
    <w:rsid w:val="00AA05AD"/>
    <w:rsid w:val="00B47B6B"/>
    <w:rsid w:val="00BF1036"/>
    <w:rsid w:val="00C546F6"/>
    <w:rsid w:val="00D3089A"/>
    <w:rsid w:val="00E538A2"/>
    <w:rsid w:val="00F0309B"/>
    <w:rsid w:val="00F917C1"/>
    <w:rsid w:val="00FA2044"/>
    <w:rsid w:val="00FE71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03BC05"/>
  <w14:defaultImageDpi w14:val="300"/>
  <w15:docId w15:val="{523E2D68-B276-1546-9884-10FB698E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uiPriority w:val="99"/>
    <w:semiHidden/>
    <w:unhideWhenUsed/>
    <w:rsid w:val="00600F13"/>
    <w:rPr>
      <w:color w:val="800080"/>
      <w:u w:val="single"/>
    </w:rPr>
  </w:style>
  <w:style w:type="paragraph" w:styleId="Textodebloque">
    <w:name w:val="Block Text"/>
    <w:basedOn w:val="Normal"/>
    <w:rsid w:val="0064334A"/>
    <w:pPr>
      <w:ind w:right="-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8172/jes.28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anityfea.blogspot.com.es/2013/08/carceles-y-mundos-de-la-ment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7/030401-la-critica-autobiografica.php" TargetMode="External"/><Relationship Id="rId11" Type="http://schemas.openxmlformats.org/officeDocument/2006/relationships/hyperlink" Target="https://youtu.be/edwAi73kMNs" TargetMode="External"/><Relationship Id="rId5" Type="http://schemas.openxmlformats.org/officeDocument/2006/relationships/hyperlink" Target="https://ia601202.us.archive.org/27/items/SobreLaLibertadLaTeoraDeLaSubjetividad/sll-20120430.pdf" TargetMode="External"/><Relationship Id="rId10" Type="http://schemas.openxmlformats.org/officeDocument/2006/relationships/hyperlink" Target="https://youtu.be/Wj2rC084nXw" TargetMode="External"/><Relationship Id="rId4" Type="http://schemas.openxmlformats.org/officeDocument/2006/relationships/hyperlink" Target="http://bit.ly/abibliog" TargetMode="External"/><Relationship Id="rId9" Type="http://schemas.openxmlformats.org/officeDocument/2006/relationships/hyperlink" Target="https://bibliojagl.blogspot.com/2024/08/subjetiv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1150</Words>
  <Characters>8225</Characters>
  <Application>Microsoft Office Word</Application>
  <DocSecurity>0</DocSecurity>
  <Lines>68</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9357</CharactersWithSpaces>
  <SharedDoc>false</SharedDoc>
  <HLinks>
    <vt:vector size="24" baseType="variant">
      <vt:variant>
        <vt:i4>6357058</vt:i4>
      </vt:variant>
      <vt:variant>
        <vt:i4>9</vt:i4>
      </vt:variant>
      <vt:variant>
        <vt:i4>0</vt:i4>
      </vt:variant>
      <vt:variant>
        <vt:i4>5</vt:i4>
      </vt:variant>
      <vt:variant>
        <vt:lpwstr>http://vanityfea.blogspot.com.es/2013/08/carceles-y-mundos-de-la-mente.html</vt:lpwstr>
      </vt:variant>
      <vt:variant>
        <vt:lpwstr/>
      </vt:variant>
      <vt:variant>
        <vt:i4>1966161</vt:i4>
      </vt:variant>
      <vt:variant>
        <vt:i4>6</vt:i4>
      </vt:variant>
      <vt:variant>
        <vt:i4>0</vt:i4>
      </vt:variant>
      <vt:variant>
        <vt:i4>5</vt:i4>
      </vt:variant>
      <vt:variant>
        <vt:lpwstr>http://garciala.blogia.com/2007/030401-la-critica-autobiografica.php</vt:lpwstr>
      </vt:variant>
      <vt:variant>
        <vt:lpwstr/>
      </vt:variant>
      <vt:variant>
        <vt:i4>5242968</vt:i4>
      </vt:variant>
      <vt:variant>
        <vt:i4>3</vt:i4>
      </vt:variant>
      <vt:variant>
        <vt:i4>0</vt:i4>
      </vt:variant>
      <vt:variant>
        <vt:i4>5</vt:i4>
      </vt:variant>
      <vt:variant>
        <vt:lpwstr>https://ia601202.us.archive.org/27/items/SobreLaLibertadLaTeoraDeLaSubjetividad/sll-20120430.pdf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8</cp:revision>
  <dcterms:created xsi:type="dcterms:W3CDTF">2017-07-25T09:57:00Z</dcterms:created>
  <dcterms:modified xsi:type="dcterms:W3CDTF">2024-09-02T06:36:00Z</dcterms:modified>
</cp:coreProperties>
</file>