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73FB" w14:textId="77777777" w:rsidR="00843149" w:rsidRPr="00242AC6" w:rsidRDefault="00843149" w:rsidP="00843149">
      <w:pPr>
        <w:ind w:left="709" w:hanging="709"/>
        <w:jc w:val="center"/>
        <w:rPr>
          <w:sz w:val="20"/>
          <w:lang w:val="en-US"/>
        </w:rPr>
      </w:pPr>
      <w:r>
        <w:rPr>
          <w:sz w:val="20"/>
          <w:lang w:val="en-US"/>
        </w:rPr>
        <w:t xml:space="preserve">    </w:t>
      </w:r>
      <w:bookmarkStart w:id="0" w:name="OLE_LINK3"/>
      <w:bookmarkStart w:id="1" w:name="OLE_LINK4"/>
      <w:r w:rsidRPr="00242AC6">
        <w:rPr>
          <w:sz w:val="20"/>
          <w:lang w:val="en-US"/>
        </w:rPr>
        <w:t>from</w:t>
      </w:r>
    </w:p>
    <w:p w14:paraId="42D44F42" w14:textId="77777777" w:rsidR="00843149" w:rsidRPr="00843149" w:rsidRDefault="00843149" w:rsidP="00843149">
      <w:pPr>
        <w:ind w:left="709" w:hanging="709"/>
        <w:jc w:val="center"/>
        <w:rPr>
          <w:smallCaps/>
          <w:sz w:val="24"/>
          <w:szCs w:val="24"/>
          <w:lang w:val="en-US"/>
        </w:rPr>
      </w:pPr>
      <w:r w:rsidRPr="00843149">
        <w:rPr>
          <w:smallCaps/>
          <w:sz w:val="24"/>
          <w:szCs w:val="24"/>
          <w:lang w:val="en-US"/>
        </w:rPr>
        <w:t>A Bibliography of Literary Theory, Criticism and Philology</w:t>
      </w:r>
    </w:p>
    <w:p w14:paraId="65F1602E" w14:textId="77777777" w:rsidR="00843149" w:rsidRPr="00843149" w:rsidRDefault="00D03E57" w:rsidP="00843149">
      <w:pPr>
        <w:ind w:left="709" w:hanging="709"/>
        <w:jc w:val="center"/>
        <w:rPr>
          <w:sz w:val="24"/>
          <w:szCs w:val="24"/>
        </w:rPr>
      </w:pPr>
      <w:hyperlink r:id="rId4" w:history="1">
        <w:r w:rsidR="00843149" w:rsidRPr="00843149">
          <w:rPr>
            <w:rStyle w:val="Hipervnculo"/>
            <w:sz w:val="24"/>
            <w:szCs w:val="24"/>
          </w:rPr>
          <w:t>http://bit.ly/abibliog</w:t>
        </w:r>
      </w:hyperlink>
    </w:p>
    <w:p w14:paraId="7803B04E" w14:textId="77777777" w:rsidR="00843149" w:rsidRPr="00843149" w:rsidRDefault="00843149" w:rsidP="00843149">
      <w:pPr>
        <w:ind w:left="709" w:right="-1" w:hanging="709"/>
        <w:jc w:val="center"/>
        <w:rPr>
          <w:sz w:val="24"/>
          <w:szCs w:val="24"/>
        </w:rPr>
      </w:pPr>
      <w:r w:rsidRPr="00843149">
        <w:rPr>
          <w:sz w:val="24"/>
          <w:szCs w:val="24"/>
        </w:rPr>
        <w:t xml:space="preserve">by José Ángel </w:t>
      </w:r>
      <w:r w:rsidRPr="00843149">
        <w:rPr>
          <w:smallCaps/>
          <w:sz w:val="24"/>
          <w:szCs w:val="24"/>
        </w:rPr>
        <w:t>García Landa</w:t>
      </w:r>
    </w:p>
    <w:p w14:paraId="408F9A3F" w14:textId="77777777" w:rsidR="00843149" w:rsidRPr="00843149" w:rsidRDefault="00843149" w:rsidP="00843149">
      <w:pPr>
        <w:tabs>
          <w:tab w:val="left" w:pos="2835"/>
        </w:tabs>
        <w:ind w:left="709" w:right="-1" w:hanging="709"/>
        <w:jc w:val="center"/>
        <w:rPr>
          <w:sz w:val="24"/>
          <w:szCs w:val="24"/>
          <w:lang w:val="en-US"/>
        </w:rPr>
      </w:pPr>
      <w:r w:rsidRPr="00843149">
        <w:rPr>
          <w:sz w:val="24"/>
          <w:szCs w:val="24"/>
          <w:lang w:val="en-US"/>
        </w:rPr>
        <w:t>(University of Zaragoza, Spain)</w:t>
      </w:r>
    </w:p>
    <w:p w14:paraId="601D2ABE" w14:textId="77777777" w:rsidR="00843149" w:rsidRPr="00843149" w:rsidRDefault="00843149" w:rsidP="00843149">
      <w:pPr>
        <w:ind w:left="709" w:hanging="709"/>
        <w:jc w:val="center"/>
        <w:rPr>
          <w:sz w:val="24"/>
          <w:szCs w:val="24"/>
          <w:lang w:val="en-US"/>
        </w:rPr>
      </w:pPr>
    </w:p>
    <w:p w14:paraId="59FD9C47" w14:textId="77777777" w:rsidR="00843149" w:rsidRPr="00843149" w:rsidRDefault="00843149" w:rsidP="00843149">
      <w:pPr>
        <w:ind w:left="709" w:hanging="709"/>
        <w:jc w:val="center"/>
        <w:rPr>
          <w:sz w:val="24"/>
          <w:szCs w:val="24"/>
          <w:lang w:val="en-US"/>
        </w:rPr>
      </w:pPr>
    </w:p>
    <w:bookmarkEnd w:id="0"/>
    <w:bookmarkEnd w:id="1"/>
    <w:p w14:paraId="71614727" w14:textId="77777777" w:rsidR="00C454AC" w:rsidRPr="007356C8" w:rsidRDefault="007356C8" w:rsidP="00C454AC">
      <w:pPr>
        <w:pStyle w:val="Ttulo1"/>
        <w:rPr>
          <w:rFonts w:ascii="Times" w:hAnsi="Times"/>
          <w:smallCaps/>
          <w:sz w:val="36"/>
          <w:lang w:val="en-US"/>
        </w:rPr>
      </w:pPr>
      <w:r>
        <w:rPr>
          <w:rFonts w:ascii="Times" w:hAnsi="Times"/>
          <w:smallCaps/>
          <w:sz w:val="36"/>
          <w:lang w:val="en-US"/>
        </w:rPr>
        <w:t>Afterlife</w:t>
      </w:r>
    </w:p>
    <w:p w14:paraId="3BF38A92" w14:textId="77777777" w:rsidR="00C454AC" w:rsidRPr="007356C8" w:rsidRDefault="00C454AC">
      <w:pPr>
        <w:rPr>
          <w:lang w:val="en-US"/>
        </w:rPr>
      </w:pPr>
    </w:p>
    <w:p w14:paraId="0917CFFE" w14:textId="77777777" w:rsidR="007356C8" w:rsidRPr="008D0273" w:rsidRDefault="007356C8" w:rsidP="007356C8">
      <w:pPr>
        <w:rPr>
          <w:b/>
          <w:lang w:val="en-US"/>
        </w:rPr>
      </w:pPr>
    </w:p>
    <w:p w14:paraId="71930BA7" w14:textId="77777777" w:rsidR="007356C8" w:rsidRPr="008D0273" w:rsidRDefault="007356C8" w:rsidP="007356C8">
      <w:pPr>
        <w:ind w:left="709" w:hanging="709"/>
        <w:rPr>
          <w:lang w:val="en-US"/>
        </w:rPr>
      </w:pPr>
      <w:r w:rsidRPr="008D0273">
        <w:rPr>
          <w:lang w:val="en-US"/>
        </w:rPr>
        <w:t xml:space="preserve">Bauman, Zygmunt. </w:t>
      </w:r>
      <w:r w:rsidRPr="008D0273">
        <w:rPr>
          <w:i/>
          <w:lang w:val="en-US"/>
        </w:rPr>
        <w:t>Mortality, Immortality &amp; Other Life Strategies.</w:t>
      </w:r>
      <w:r w:rsidRPr="008D0273">
        <w:rPr>
          <w:lang w:val="en-US"/>
        </w:rPr>
        <w:t xml:space="preserve"> Polity.</w:t>
      </w:r>
    </w:p>
    <w:p w14:paraId="3132F157" w14:textId="77777777" w:rsidR="007356C8" w:rsidRPr="008D0273" w:rsidRDefault="007356C8" w:rsidP="007356C8">
      <w:pPr>
        <w:pStyle w:val="nt"/>
        <w:spacing w:before="0" w:beforeAutospacing="0" w:after="0" w:afterAutospacing="0"/>
        <w:ind w:left="709" w:hanging="709"/>
        <w:jc w:val="both"/>
        <w:rPr>
          <w:sz w:val="28"/>
          <w:szCs w:val="28"/>
          <w:lang w:val="en-US"/>
        </w:rPr>
      </w:pPr>
      <w:r w:rsidRPr="008D0273">
        <w:rPr>
          <w:sz w:val="28"/>
          <w:szCs w:val="28"/>
          <w:lang w:val="en-US"/>
        </w:rPr>
        <w:t xml:space="preserve">Bennett, Alice. </w:t>
      </w:r>
      <w:r w:rsidRPr="008D0273">
        <w:rPr>
          <w:i/>
          <w:sz w:val="28"/>
          <w:szCs w:val="28"/>
          <w:lang w:val="en-US"/>
        </w:rPr>
        <w:t>Afterlife and Narrative in Contemporary Fiction.</w:t>
      </w:r>
      <w:r w:rsidRPr="008D0273">
        <w:rPr>
          <w:sz w:val="28"/>
          <w:szCs w:val="28"/>
          <w:lang w:val="en-US"/>
        </w:rPr>
        <w:t xml:space="preserve"> London: Palgrave Macmillan, 2012. Online at Google Books</w:t>
      </w:r>
    </w:p>
    <w:p w14:paraId="0A617133" w14:textId="77777777" w:rsidR="007356C8" w:rsidRPr="008D0273" w:rsidRDefault="007356C8" w:rsidP="007356C8">
      <w:pPr>
        <w:pStyle w:val="nt"/>
        <w:spacing w:before="0" w:beforeAutospacing="0" w:after="0" w:afterAutospacing="0"/>
        <w:ind w:left="709" w:hanging="709"/>
        <w:jc w:val="both"/>
        <w:rPr>
          <w:sz w:val="28"/>
          <w:szCs w:val="28"/>
          <w:lang w:val="en-US"/>
        </w:rPr>
      </w:pPr>
      <w:r w:rsidRPr="008D0273">
        <w:rPr>
          <w:sz w:val="28"/>
          <w:szCs w:val="28"/>
          <w:lang w:val="en-US"/>
        </w:rPr>
        <w:tab/>
      </w:r>
      <w:hyperlink r:id="rId5" w:history="1">
        <w:r w:rsidRPr="008D0273">
          <w:rPr>
            <w:rStyle w:val="Hipervnculo"/>
            <w:szCs w:val="28"/>
            <w:lang w:val="en-US"/>
          </w:rPr>
          <w:t>https://books.google.co.uk/books?id=TvI6TzHRZogC</w:t>
        </w:r>
      </w:hyperlink>
      <w:r w:rsidRPr="008D0273">
        <w:rPr>
          <w:szCs w:val="28"/>
          <w:lang w:val="en-US"/>
        </w:rPr>
        <w:t xml:space="preserve"> </w:t>
      </w:r>
    </w:p>
    <w:p w14:paraId="574055CB" w14:textId="77777777" w:rsidR="007356C8" w:rsidRPr="008D0273" w:rsidRDefault="007356C8" w:rsidP="007356C8">
      <w:pPr>
        <w:pStyle w:val="nt"/>
        <w:spacing w:before="0" w:beforeAutospacing="0" w:after="0" w:afterAutospacing="0"/>
        <w:ind w:left="709" w:hanging="709"/>
        <w:jc w:val="both"/>
        <w:rPr>
          <w:sz w:val="28"/>
          <w:szCs w:val="28"/>
          <w:lang w:val="en-US"/>
        </w:rPr>
      </w:pPr>
      <w:r w:rsidRPr="008D0273">
        <w:rPr>
          <w:sz w:val="28"/>
          <w:szCs w:val="28"/>
          <w:lang w:val="en-US"/>
        </w:rPr>
        <w:tab/>
        <w:t>2015</w:t>
      </w:r>
    </w:p>
    <w:p w14:paraId="5A282349" w14:textId="77777777" w:rsidR="007356C8" w:rsidRPr="008D0273" w:rsidRDefault="007356C8" w:rsidP="007356C8">
      <w:pPr>
        <w:rPr>
          <w:lang w:val="en-US"/>
        </w:rPr>
      </w:pPr>
      <w:r w:rsidRPr="008D0273">
        <w:rPr>
          <w:lang w:val="en-US"/>
        </w:rPr>
        <w:t xml:space="preserve">Boyd, Brian. "Nabokov's Afterlife (2002)." In Boyd, </w:t>
      </w:r>
      <w:r w:rsidRPr="008D0273">
        <w:rPr>
          <w:i/>
          <w:lang w:val="en-US"/>
        </w:rPr>
        <w:t>Stalking Nabokov: Selected Essays.</w:t>
      </w:r>
      <w:r w:rsidRPr="008D0273">
        <w:rPr>
          <w:lang w:val="en-US"/>
        </w:rPr>
        <w:t xml:space="preserve"> New York: Columbia UP, 2011. 66-70.*</w:t>
      </w:r>
    </w:p>
    <w:p w14:paraId="403ACB1B" w14:textId="2AAC068F" w:rsidR="00C26D1C" w:rsidRPr="00AC435E" w:rsidRDefault="00C26D1C" w:rsidP="00C26D1C">
      <w:pPr>
        <w:ind w:left="709" w:hanging="709"/>
        <w:rPr>
          <w:sz w:val="48"/>
          <w:lang w:val="en-US"/>
        </w:rPr>
      </w:pPr>
      <w:r w:rsidRPr="00AC435E">
        <w:rPr>
          <w:lang w:val="en-US"/>
        </w:rPr>
        <w:t xml:space="preserve">Englert, Alexander T. "We'll Meet Again: The intrepid logician Kurt Gödel believed in the afterlife. In four heartfelt letters to his mother he explained why." </w:t>
      </w:r>
      <w:r>
        <w:rPr>
          <w:i/>
          <w:iCs/>
          <w:lang w:val="en-US"/>
        </w:rPr>
        <w:t>Aeon</w:t>
      </w:r>
      <w:r>
        <w:rPr>
          <w:lang w:val="en-US"/>
        </w:rPr>
        <w:t xml:space="preserve"> 2 Jan. 2024.*</w:t>
      </w:r>
    </w:p>
    <w:p w14:paraId="2A8E9776" w14:textId="77777777" w:rsidR="00C26D1C" w:rsidRDefault="00C26D1C" w:rsidP="00C26D1C">
      <w:pPr>
        <w:rPr>
          <w:szCs w:val="28"/>
          <w:lang w:val="en-US"/>
        </w:rPr>
      </w:pPr>
      <w:r>
        <w:rPr>
          <w:szCs w:val="28"/>
          <w:lang w:val="en-US"/>
        </w:rPr>
        <w:tab/>
      </w:r>
      <w:hyperlink r:id="rId6" w:history="1">
        <w:r w:rsidRPr="00714948">
          <w:rPr>
            <w:rStyle w:val="Hipervnculo"/>
            <w:szCs w:val="28"/>
            <w:lang w:val="en-US"/>
          </w:rPr>
          <w:t>https://aeon.co/essays/kurt-godel-his-mother-and-the-argument-for-life-after-death</w:t>
        </w:r>
      </w:hyperlink>
    </w:p>
    <w:p w14:paraId="3B555CBD" w14:textId="77777777" w:rsidR="00C26D1C" w:rsidRDefault="00C26D1C" w:rsidP="00C26D1C">
      <w:pPr>
        <w:rPr>
          <w:szCs w:val="28"/>
          <w:lang w:val="en-US"/>
        </w:rPr>
      </w:pPr>
      <w:r>
        <w:rPr>
          <w:szCs w:val="28"/>
          <w:lang w:val="en-US"/>
        </w:rPr>
        <w:tab/>
        <w:t>2023</w:t>
      </w:r>
    </w:p>
    <w:p w14:paraId="50DE9FDB" w14:textId="77777777" w:rsidR="007356C8" w:rsidRPr="008D0273" w:rsidRDefault="007356C8" w:rsidP="007356C8">
      <w:pPr>
        <w:rPr>
          <w:lang w:val="en-US"/>
        </w:rPr>
      </w:pPr>
      <w:r w:rsidRPr="008D0273">
        <w:rPr>
          <w:lang w:val="en-US"/>
        </w:rPr>
        <w:t xml:space="preserve">Fowler, Alastair. </w:t>
      </w:r>
      <w:r w:rsidRPr="008D0273">
        <w:rPr>
          <w:i/>
          <w:lang w:val="en-US"/>
        </w:rPr>
        <w:t>Time's Purpled Masquers: Stars and the Afterlife in Renaissance English Literature.</w:t>
      </w:r>
      <w:r w:rsidRPr="008D0273">
        <w:rPr>
          <w:lang w:val="en-US"/>
        </w:rPr>
        <w:t xml:space="preserve"> Oxford: Clarendon Press, 1996.</w:t>
      </w:r>
    </w:p>
    <w:p w14:paraId="6F3A2BF5" w14:textId="7FAE596D" w:rsidR="00BD3307" w:rsidRPr="00C01F81" w:rsidRDefault="007356C8" w:rsidP="00BD3307">
      <w:pPr>
        <w:rPr>
          <w:szCs w:val="28"/>
          <w:lang w:val="en-US"/>
        </w:rPr>
      </w:pPr>
      <w:r w:rsidRPr="008D0273">
        <w:rPr>
          <w:lang w:val="en-US"/>
        </w:rPr>
        <w:t xml:space="preserve">García Landa, José Ángel. </w:t>
      </w:r>
      <w:r w:rsidR="00BD3307" w:rsidRPr="00C01F81">
        <w:rPr>
          <w:szCs w:val="28"/>
          <w:lang w:val="en-US"/>
        </w:rPr>
        <w:t xml:space="preserve">"Westward from Death." In García Landa, </w:t>
      </w:r>
      <w:r w:rsidR="00BD3307" w:rsidRPr="00C01F81">
        <w:rPr>
          <w:i/>
          <w:szCs w:val="28"/>
          <w:lang w:val="en-US"/>
        </w:rPr>
        <w:t>Vanity Fea</w:t>
      </w:r>
      <w:r w:rsidR="00BD3307" w:rsidRPr="00C01F81">
        <w:rPr>
          <w:szCs w:val="28"/>
          <w:lang w:val="en-US"/>
        </w:rPr>
        <w:t xml:space="preserve"> 2 April 2010.* (Masefield, Unbelief).</w:t>
      </w:r>
    </w:p>
    <w:p w14:paraId="25B54EA5" w14:textId="77777777" w:rsidR="00BD3307" w:rsidRPr="00C01F81" w:rsidRDefault="00BD3307" w:rsidP="00BD3307">
      <w:pPr>
        <w:rPr>
          <w:szCs w:val="28"/>
          <w:lang w:val="en-US"/>
        </w:rPr>
      </w:pPr>
      <w:r w:rsidRPr="00C01F81">
        <w:rPr>
          <w:szCs w:val="28"/>
          <w:lang w:val="en-US"/>
        </w:rPr>
        <w:tab/>
      </w:r>
      <w:hyperlink r:id="rId7" w:history="1">
        <w:r w:rsidRPr="00C01F81">
          <w:rPr>
            <w:rStyle w:val="Hipervnculo"/>
            <w:szCs w:val="28"/>
            <w:lang w:val="en-US"/>
          </w:rPr>
          <w:t>http://vanityfea.blogspot.com/2010/04/westward-from-death.html</w:t>
        </w:r>
      </w:hyperlink>
    </w:p>
    <w:p w14:paraId="3796C4EB" w14:textId="77777777" w:rsidR="00BD3307" w:rsidRPr="00C01F81" w:rsidRDefault="00BD3307" w:rsidP="00BD3307">
      <w:pPr>
        <w:rPr>
          <w:szCs w:val="28"/>
          <w:lang w:val="en-US"/>
        </w:rPr>
      </w:pPr>
      <w:r w:rsidRPr="00C01F81">
        <w:rPr>
          <w:szCs w:val="28"/>
          <w:lang w:val="en-US"/>
        </w:rPr>
        <w:tab/>
        <w:t>2010</w:t>
      </w:r>
    </w:p>
    <w:p w14:paraId="2E0D2EF5" w14:textId="77777777" w:rsidR="00BD3307" w:rsidRPr="00C01F81" w:rsidRDefault="00BD3307" w:rsidP="00BD3307">
      <w:pPr>
        <w:rPr>
          <w:szCs w:val="28"/>
          <w:lang w:val="en-US"/>
        </w:rPr>
      </w:pPr>
      <w:r w:rsidRPr="00C01F81">
        <w:rPr>
          <w:szCs w:val="28"/>
        </w:rPr>
        <w:t>_____. "Al oeste de la muerte</w:t>
      </w:r>
      <w:r>
        <w:rPr>
          <w:szCs w:val="28"/>
        </w:rPr>
        <w:t>: La crisis moderna de la fe</w:t>
      </w:r>
      <w:r w:rsidRPr="00C01F81">
        <w:rPr>
          <w:szCs w:val="28"/>
        </w:rPr>
        <w:t xml:space="preserve">." </w:t>
      </w:r>
      <w:r w:rsidRPr="00C01F81">
        <w:rPr>
          <w:szCs w:val="28"/>
          <w:lang w:val="en-US"/>
        </w:rPr>
        <w:t xml:space="preserve">In García Landa, </w:t>
      </w:r>
      <w:r w:rsidRPr="00C01F81">
        <w:rPr>
          <w:i/>
          <w:szCs w:val="28"/>
          <w:lang w:val="en-US"/>
        </w:rPr>
        <w:t>Vanity Fea</w:t>
      </w:r>
      <w:r w:rsidRPr="00C01F81">
        <w:rPr>
          <w:szCs w:val="28"/>
          <w:lang w:val="en-US"/>
        </w:rPr>
        <w:t xml:space="preserve"> 14 Jan. 2015.*</w:t>
      </w:r>
    </w:p>
    <w:p w14:paraId="4ACF40B3" w14:textId="77777777" w:rsidR="00BD3307" w:rsidRPr="00C01F81" w:rsidRDefault="00BD3307" w:rsidP="00BD3307">
      <w:pPr>
        <w:rPr>
          <w:szCs w:val="28"/>
          <w:lang w:val="en-US"/>
        </w:rPr>
      </w:pPr>
      <w:r w:rsidRPr="00C01F81">
        <w:rPr>
          <w:szCs w:val="28"/>
          <w:lang w:val="en-US"/>
        </w:rPr>
        <w:tab/>
      </w:r>
      <w:hyperlink r:id="rId8" w:history="1">
        <w:r w:rsidRPr="00C01F81">
          <w:rPr>
            <w:rStyle w:val="Hipervnculo"/>
            <w:szCs w:val="28"/>
            <w:lang w:val="en-US"/>
          </w:rPr>
          <w:t>http://vanityfea.blogspot.com.es/2015/01/</w:t>
        </w:r>
        <w:r w:rsidRPr="00C01F81">
          <w:rPr>
            <w:rStyle w:val="Hipervnculo"/>
            <w:szCs w:val="28"/>
            <w:lang w:val="en-US"/>
          </w:rPr>
          <w:t>a</w:t>
        </w:r>
        <w:r w:rsidRPr="00C01F81">
          <w:rPr>
            <w:rStyle w:val="Hipervnculo"/>
            <w:szCs w:val="28"/>
            <w:lang w:val="en-US"/>
          </w:rPr>
          <w:t>l-oeste-de-la-muerte.html</w:t>
        </w:r>
      </w:hyperlink>
    </w:p>
    <w:p w14:paraId="0BF1E8C0" w14:textId="77777777" w:rsidR="00BD3307" w:rsidRPr="00C01F81" w:rsidRDefault="00BD3307" w:rsidP="00BD3307">
      <w:pPr>
        <w:rPr>
          <w:szCs w:val="28"/>
        </w:rPr>
      </w:pPr>
      <w:r w:rsidRPr="00C01F81">
        <w:rPr>
          <w:szCs w:val="28"/>
          <w:lang w:val="en-US"/>
        </w:rPr>
        <w:tab/>
      </w:r>
      <w:r w:rsidRPr="00C01F81">
        <w:rPr>
          <w:szCs w:val="28"/>
        </w:rPr>
        <w:t>2015</w:t>
      </w:r>
    </w:p>
    <w:p w14:paraId="5A7AB96F" w14:textId="74DA03E6" w:rsidR="00BD3307" w:rsidRPr="00C01F81" w:rsidRDefault="00BD3307" w:rsidP="00BD3307">
      <w:pPr>
        <w:rPr>
          <w:szCs w:val="28"/>
          <w:lang w:val="en-US"/>
        </w:rPr>
      </w:pPr>
      <w:r w:rsidRPr="00C01F81">
        <w:rPr>
          <w:szCs w:val="28"/>
        </w:rPr>
        <w:t xml:space="preserve">_____. "Al oeste de la muerte (Westward from Death)." </w:t>
      </w:r>
      <w:r>
        <w:rPr>
          <w:i/>
          <w:szCs w:val="28"/>
          <w:lang w:val="en-US"/>
        </w:rPr>
        <w:t xml:space="preserve">SSRN </w:t>
      </w:r>
      <w:r w:rsidRPr="00C01F81">
        <w:rPr>
          <w:szCs w:val="28"/>
          <w:lang w:val="en-US"/>
        </w:rPr>
        <w:t>16 Jan. 2015.*</w:t>
      </w:r>
    </w:p>
    <w:p w14:paraId="3128AD31" w14:textId="77777777" w:rsidR="00BD3307" w:rsidRPr="00BD3307" w:rsidRDefault="00BD3307" w:rsidP="00BD3307">
      <w:pPr>
        <w:rPr>
          <w:szCs w:val="28"/>
          <w:lang w:val="en-US"/>
        </w:rPr>
      </w:pPr>
      <w:r w:rsidRPr="00C01F81">
        <w:rPr>
          <w:szCs w:val="28"/>
          <w:lang w:val="en-US"/>
        </w:rPr>
        <w:tab/>
      </w:r>
      <w:hyperlink r:id="rId9" w:history="1">
        <w:r w:rsidRPr="00BD3307">
          <w:rPr>
            <w:rStyle w:val="Hipervnculo"/>
            <w:szCs w:val="28"/>
            <w:lang w:val="en-US"/>
          </w:rPr>
          <w:t>http://ssrn.com/abstract=2549655</w:t>
        </w:r>
      </w:hyperlink>
    </w:p>
    <w:p w14:paraId="008910CA" w14:textId="77777777" w:rsidR="00BD3307" w:rsidRPr="00C01F81" w:rsidRDefault="00BD3307" w:rsidP="00BD3307">
      <w:pPr>
        <w:rPr>
          <w:szCs w:val="28"/>
        </w:rPr>
      </w:pPr>
      <w:r w:rsidRPr="00BD3307">
        <w:rPr>
          <w:szCs w:val="28"/>
          <w:lang w:val="en-US"/>
        </w:rPr>
        <w:tab/>
      </w:r>
      <w:r w:rsidRPr="00C01F81">
        <w:rPr>
          <w:szCs w:val="28"/>
        </w:rPr>
        <w:t>2015</w:t>
      </w:r>
    </w:p>
    <w:p w14:paraId="2555BCA6" w14:textId="77777777" w:rsidR="00BD3307" w:rsidRPr="00C01F81" w:rsidRDefault="00BD3307" w:rsidP="00BD3307">
      <w:pPr>
        <w:rPr>
          <w:szCs w:val="28"/>
          <w:lang w:val="en-US"/>
        </w:rPr>
      </w:pPr>
      <w:r w:rsidRPr="00C01F81">
        <w:rPr>
          <w:szCs w:val="28"/>
        </w:rPr>
        <w:t xml:space="preserve">_____. "Al oeste de la muerte." </w:t>
      </w:r>
      <w:r w:rsidRPr="00C01F81">
        <w:rPr>
          <w:i/>
          <w:szCs w:val="28"/>
          <w:lang w:val="en-US"/>
        </w:rPr>
        <w:t>Ibercampus (Vanity Fea)</w:t>
      </w:r>
      <w:r w:rsidRPr="00C01F81">
        <w:rPr>
          <w:szCs w:val="28"/>
          <w:lang w:val="en-US"/>
        </w:rPr>
        <w:t xml:space="preserve"> 9 April 2010.*</w:t>
      </w:r>
    </w:p>
    <w:p w14:paraId="6532E6AC" w14:textId="77777777" w:rsidR="00BD3307" w:rsidRPr="00C01F81" w:rsidRDefault="00BD3307" w:rsidP="00BD3307">
      <w:pPr>
        <w:rPr>
          <w:szCs w:val="28"/>
          <w:lang w:val="en-US"/>
        </w:rPr>
      </w:pPr>
      <w:r w:rsidRPr="00C01F81">
        <w:rPr>
          <w:szCs w:val="28"/>
          <w:lang w:val="en-US"/>
        </w:rPr>
        <w:tab/>
      </w:r>
      <w:hyperlink r:id="rId10" w:history="1">
        <w:r w:rsidRPr="00C01F81">
          <w:rPr>
            <w:rStyle w:val="Hipervnculo"/>
            <w:szCs w:val="28"/>
            <w:lang w:val="en-US"/>
          </w:rPr>
          <w:t>www.ibercampus.es/articulo.asp?idarticulo=14487</w:t>
        </w:r>
      </w:hyperlink>
    </w:p>
    <w:p w14:paraId="6CC84CEE" w14:textId="77777777" w:rsidR="00BD3307" w:rsidRPr="00C01F81" w:rsidRDefault="00BD3307" w:rsidP="00BD3307">
      <w:pPr>
        <w:rPr>
          <w:szCs w:val="28"/>
        </w:rPr>
      </w:pPr>
      <w:r w:rsidRPr="00C01F81">
        <w:rPr>
          <w:szCs w:val="28"/>
          <w:lang w:val="en-US"/>
        </w:rPr>
        <w:lastRenderedPageBreak/>
        <w:tab/>
      </w:r>
      <w:r w:rsidRPr="00C01F81">
        <w:rPr>
          <w:szCs w:val="28"/>
        </w:rPr>
        <w:t>2016</w:t>
      </w:r>
    </w:p>
    <w:p w14:paraId="5B3C3308" w14:textId="77777777" w:rsidR="00BD3307" w:rsidRPr="00C01F81" w:rsidRDefault="00BD3307" w:rsidP="00BD3307">
      <w:pPr>
        <w:rPr>
          <w:szCs w:val="28"/>
        </w:rPr>
      </w:pPr>
      <w:r w:rsidRPr="00C01F81">
        <w:rPr>
          <w:szCs w:val="28"/>
        </w:rPr>
        <w:t xml:space="preserve">_____. "Al oeste de la muerte (John Masefield, 'The Lemmings'). </w:t>
      </w:r>
      <w:r w:rsidRPr="00C01F81">
        <w:rPr>
          <w:i/>
          <w:szCs w:val="28"/>
        </w:rPr>
        <w:t>Academia</w:t>
      </w:r>
      <w:r w:rsidRPr="00C01F81">
        <w:rPr>
          <w:szCs w:val="28"/>
        </w:rPr>
        <w:t xml:space="preserve"> 28 March 2016.*</w:t>
      </w:r>
    </w:p>
    <w:p w14:paraId="2F7E9B64" w14:textId="77777777" w:rsidR="00BD3307" w:rsidRPr="00C01F81" w:rsidRDefault="00BD3307" w:rsidP="00BD3307">
      <w:pPr>
        <w:rPr>
          <w:szCs w:val="28"/>
        </w:rPr>
      </w:pPr>
      <w:r w:rsidRPr="00C01F81">
        <w:rPr>
          <w:szCs w:val="28"/>
        </w:rPr>
        <w:tab/>
      </w:r>
      <w:hyperlink r:id="rId11" w:history="1">
        <w:r w:rsidRPr="00C01F81">
          <w:rPr>
            <w:rStyle w:val="Hipervnculo"/>
            <w:szCs w:val="28"/>
          </w:rPr>
          <w:t>https://www.academia.edu/23729873/</w:t>
        </w:r>
      </w:hyperlink>
    </w:p>
    <w:p w14:paraId="271C0ADF" w14:textId="77777777" w:rsidR="00BD3307" w:rsidRPr="00C01F81" w:rsidRDefault="00BD3307" w:rsidP="00BD3307">
      <w:pPr>
        <w:rPr>
          <w:szCs w:val="28"/>
        </w:rPr>
      </w:pPr>
      <w:r w:rsidRPr="00C01F81">
        <w:rPr>
          <w:szCs w:val="28"/>
        </w:rPr>
        <w:tab/>
        <w:t>2016</w:t>
      </w:r>
    </w:p>
    <w:p w14:paraId="79D9C1AF" w14:textId="77777777" w:rsidR="00BD3307" w:rsidRPr="00C01F81" w:rsidRDefault="00BD3307" w:rsidP="00BD3307">
      <w:pPr>
        <w:rPr>
          <w:szCs w:val="28"/>
        </w:rPr>
      </w:pPr>
      <w:r w:rsidRPr="00C01F81">
        <w:rPr>
          <w:szCs w:val="28"/>
        </w:rPr>
        <w:t xml:space="preserve">_____. "Al oeste de la muerte (John Masefield, 'The Lemmings')." </w:t>
      </w:r>
      <w:r w:rsidRPr="00C01F81">
        <w:rPr>
          <w:i/>
          <w:szCs w:val="28"/>
        </w:rPr>
        <w:t>ResearchGate</w:t>
      </w:r>
      <w:r w:rsidRPr="00C01F81">
        <w:rPr>
          <w:szCs w:val="28"/>
        </w:rPr>
        <w:t xml:space="preserve"> 28 March 2016.*</w:t>
      </w:r>
    </w:p>
    <w:p w14:paraId="31E84B04" w14:textId="77777777" w:rsidR="00BD3307" w:rsidRPr="00C01F81" w:rsidRDefault="00BD3307" w:rsidP="00BD3307">
      <w:pPr>
        <w:rPr>
          <w:szCs w:val="28"/>
        </w:rPr>
      </w:pPr>
      <w:r w:rsidRPr="00C01F81">
        <w:rPr>
          <w:szCs w:val="28"/>
        </w:rPr>
        <w:tab/>
      </w:r>
      <w:hyperlink r:id="rId12" w:history="1">
        <w:r w:rsidRPr="00C01F81">
          <w:rPr>
            <w:rStyle w:val="Hipervnculo"/>
            <w:szCs w:val="28"/>
          </w:rPr>
          <w:t>https://www.researchgate.net/publication/299454699</w:t>
        </w:r>
      </w:hyperlink>
    </w:p>
    <w:p w14:paraId="37929645" w14:textId="77777777" w:rsidR="00BD3307" w:rsidRDefault="00BD3307" w:rsidP="00BD3307">
      <w:pPr>
        <w:rPr>
          <w:szCs w:val="28"/>
        </w:rPr>
      </w:pPr>
      <w:r w:rsidRPr="00C01F81">
        <w:rPr>
          <w:szCs w:val="28"/>
        </w:rPr>
        <w:tab/>
        <w:t>2016</w:t>
      </w:r>
    </w:p>
    <w:p w14:paraId="0D9BA94A" w14:textId="77777777" w:rsidR="00BD3307" w:rsidRDefault="00BD3307" w:rsidP="00BD3307">
      <w:pPr>
        <w:rPr>
          <w:szCs w:val="28"/>
        </w:rPr>
      </w:pPr>
      <w:r>
        <w:rPr>
          <w:szCs w:val="28"/>
        </w:rPr>
        <w:t xml:space="preserve">_____. "Al oeste de la muerte: La crisis moderna de la fe (John Masefield, 'The Lemmings')." </w:t>
      </w:r>
      <w:r>
        <w:rPr>
          <w:i/>
          <w:iCs/>
          <w:szCs w:val="28"/>
        </w:rPr>
        <w:t>Net Sight de José Angel García Landa</w:t>
      </w:r>
      <w:r>
        <w:rPr>
          <w:szCs w:val="28"/>
        </w:rPr>
        <w:t xml:space="preserve"> 4 Jan. 2023.*</w:t>
      </w:r>
    </w:p>
    <w:p w14:paraId="27BA35A8" w14:textId="77777777" w:rsidR="00BD3307" w:rsidRDefault="00BD3307" w:rsidP="00BD3307">
      <w:r>
        <w:rPr>
          <w:szCs w:val="28"/>
        </w:rPr>
        <w:tab/>
      </w:r>
      <w:hyperlink r:id="rId13" w:tgtFrame="_blank" w:history="1">
        <w:r>
          <w:rPr>
            <w:rStyle w:val="Hipervnculo"/>
          </w:rPr>
          <w:t>https://personal.unizar.es/garciala/publicaciones/aloestedelamuerte.pdf</w:t>
        </w:r>
      </w:hyperlink>
    </w:p>
    <w:p w14:paraId="2DA9233B" w14:textId="77777777" w:rsidR="00BD3307" w:rsidRDefault="00BD3307" w:rsidP="00BD3307">
      <w:pPr>
        <w:rPr>
          <w:szCs w:val="28"/>
        </w:rPr>
      </w:pPr>
      <w:r>
        <w:tab/>
        <w:t>2024</w:t>
      </w:r>
    </w:p>
    <w:p w14:paraId="660819A7" w14:textId="4CB966EC" w:rsidR="001865E3" w:rsidRPr="001865E3" w:rsidRDefault="001865E3" w:rsidP="00BD3307">
      <w:pPr>
        <w:rPr>
          <w:szCs w:val="28"/>
          <w:lang w:val="es-ES"/>
        </w:rPr>
      </w:pPr>
      <w:r w:rsidRPr="00C01F81">
        <w:rPr>
          <w:szCs w:val="28"/>
        </w:rPr>
        <w:t xml:space="preserve">_____. "Que se sueñen inmortales." </w:t>
      </w:r>
      <w:r w:rsidRPr="001865E3">
        <w:rPr>
          <w:szCs w:val="28"/>
          <w:lang w:val="es-ES"/>
        </w:rPr>
        <w:t xml:space="preserve">In García Landa, </w:t>
      </w:r>
      <w:r w:rsidRPr="001865E3">
        <w:rPr>
          <w:i/>
          <w:szCs w:val="28"/>
          <w:lang w:val="es-ES"/>
        </w:rPr>
        <w:t>Vanity Fea</w:t>
      </w:r>
      <w:r w:rsidRPr="001865E3">
        <w:rPr>
          <w:szCs w:val="28"/>
          <w:lang w:val="es-ES"/>
        </w:rPr>
        <w:t xml:space="preserve"> 5 June 2010.*</w:t>
      </w:r>
    </w:p>
    <w:p w14:paraId="5FCD1700" w14:textId="77777777" w:rsidR="001865E3" w:rsidRPr="001865E3" w:rsidRDefault="001865E3" w:rsidP="001865E3">
      <w:pPr>
        <w:rPr>
          <w:szCs w:val="28"/>
          <w:lang w:val="es-ES"/>
        </w:rPr>
      </w:pPr>
      <w:r w:rsidRPr="001865E3">
        <w:rPr>
          <w:szCs w:val="28"/>
          <w:lang w:val="es-ES"/>
        </w:rPr>
        <w:tab/>
      </w:r>
      <w:hyperlink r:id="rId14" w:history="1">
        <w:r w:rsidRPr="001865E3">
          <w:rPr>
            <w:rStyle w:val="Hipervnculo"/>
            <w:szCs w:val="28"/>
            <w:lang w:val="es-ES"/>
          </w:rPr>
          <w:t>http://vanityfea.blogspot.com/2010/06/que-se-suenen-inmortales.html</w:t>
        </w:r>
      </w:hyperlink>
    </w:p>
    <w:p w14:paraId="59F83417" w14:textId="77777777" w:rsidR="001865E3" w:rsidRPr="001865E3" w:rsidRDefault="001865E3" w:rsidP="001865E3">
      <w:pPr>
        <w:rPr>
          <w:szCs w:val="28"/>
          <w:lang w:val="es-ES"/>
        </w:rPr>
      </w:pPr>
      <w:r w:rsidRPr="001865E3">
        <w:rPr>
          <w:szCs w:val="28"/>
          <w:lang w:val="es-ES"/>
        </w:rPr>
        <w:tab/>
        <w:t>2010</w:t>
      </w:r>
    </w:p>
    <w:p w14:paraId="21F32F13" w14:textId="77777777" w:rsidR="001865E3" w:rsidRPr="001865E3" w:rsidRDefault="001865E3" w:rsidP="001865E3">
      <w:pPr>
        <w:rPr>
          <w:szCs w:val="28"/>
          <w:lang w:val="es-ES"/>
        </w:rPr>
      </w:pPr>
      <w:r>
        <w:rPr>
          <w:szCs w:val="28"/>
        </w:rPr>
        <w:t>_____. "</w:t>
      </w:r>
      <w:r w:rsidRPr="00B52BA4">
        <w:rPr>
          <w:szCs w:val="28"/>
        </w:rPr>
        <w:t>Que se sueñen inmortales</w:t>
      </w:r>
      <w:r>
        <w:rPr>
          <w:szCs w:val="28"/>
        </w:rPr>
        <w:t xml:space="preserve">: Unamuno, doblemente escéptico." </w:t>
      </w:r>
      <w:r w:rsidRPr="001865E3">
        <w:rPr>
          <w:i/>
          <w:szCs w:val="28"/>
          <w:lang w:val="es-ES"/>
        </w:rPr>
        <w:t>Ibercampus (Vanity Fea)</w:t>
      </w:r>
      <w:r w:rsidRPr="001865E3">
        <w:rPr>
          <w:szCs w:val="28"/>
          <w:lang w:val="es-ES"/>
        </w:rPr>
        <w:t xml:space="preserve"> 4 June 2020.* </w:t>
      </w:r>
    </w:p>
    <w:p w14:paraId="0961A1C8" w14:textId="77777777" w:rsidR="001865E3" w:rsidRPr="001865E3" w:rsidRDefault="00D03E57" w:rsidP="001865E3">
      <w:pPr>
        <w:ind w:hanging="1"/>
        <w:rPr>
          <w:color w:val="1B95E0"/>
          <w:szCs w:val="28"/>
          <w:lang w:val="es-ES"/>
        </w:rPr>
      </w:pPr>
      <w:hyperlink r:id="rId15" w:history="1">
        <w:r w:rsidR="001865E3" w:rsidRPr="001865E3">
          <w:rPr>
            <w:rStyle w:val="Hipervnculo"/>
            <w:szCs w:val="28"/>
            <w:lang w:val="es-ES"/>
          </w:rPr>
          <w:t>https://www.ibercampus.es/que-se-suenen-inmortales-39684.htm</w:t>
        </w:r>
      </w:hyperlink>
    </w:p>
    <w:p w14:paraId="018819C7" w14:textId="77777777" w:rsidR="001865E3" w:rsidRPr="001865E3" w:rsidRDefault="001865E3" w:rsidP="001865E3">
      <w:pPr>
        <w:rPr>
          <w:szCs w:val="28"/>
          <w:lang w:val="es-ES"/>
        </w:rPr>
      </w:pPr>
      <w:r w:rsidRPr="001865E3">
        <w:rPr>
          <w:szCs w:val="28"/>
          <w:lang w:val="es-ES"/>
        </w:rPr>
        <w:tab/>
        <w:t>2020</w:t>
      </w:r>
    </w:p>
    <w:p w14:paraId="5D518989" w14:textId="77777777" w:rsidR="007356C8" w:rsidRPr="001865E3" w:rsidRDefault="007356C8" w:rsidP="007356C8">
      <w:pPr>
        <w:rPr>
          <w:lang w:val="en-US"/>
        </w:rPr>
      </w:pPr>
      <w:r w:rsidRPr="00FC1D2A">
        <w:t xml:space="preserve">_____. "Existencias fantasmales." </w:t>
      </w:r>
      <w:r w:rsidRPr="001865E3">
        <w:rPr>
          <w:lang w:val="en-US"/>
        </w:rPr>
        <w:t xml:space="preserve">In García Landa, </w:t>
      </w:r>
      <w:r w:rsidRPr="001865E3">
        <w:rPr>
          <w:i/>
          <w:lang w:val="en-US"/>
        </w:rPr>
        <w:t>Vanity Fea</w:t>
      </w:r>
      <w:r w:rsidRPr="001865E3">
        <w:rPr>
          <w:lang w:val="en-US"/>
        </w:rPr>
        <w:t xml:space="preserve"> 14 Nov. 2010.*</w:t>
      </w:r>
    </w:p>
    <w:p w14:paraId="1C1626FD" w14:textId="77777777" w:rsidR="007356C8" w:rsidRPr="001865E3" w:rsidRDefault="007356C8" w:rsidP="007356C8">
      <w:pPr>
        <w:rPr>
          <w:lang w:val="en-US"/>
        </w:rPr>
      </w:pPr>
      <w:r w:rsidRPr="001865E3">
        <w:rPr>
          <w:lang w:val="en-US"/>
        </w:rPr>
        <w:tab/>
      </w:r>
      <w:hyperlink r:id="rId16" w:history="1">
        <w:r w:rsidRPr="001865E3">
          <w:rPr>
            <w:rStyle w:val="Hipervnculo"/>
            <w:lang w:val="en-US"/>
          </w:rPr>
          <w:t>http://vanityfea.blogspot.com/2010/11/existencias-fantasmales.html</w:t>
        </w:r>
      </w:hyperlink>
    </w:p>
    <w:p w14:paraId="18E26B2A" w14:textId="77777777" w:rsidR="007356C8" w:rsidRDefault="007356C8" w:rsidP="007356C8">
      <w:pPr>
        <w:ind w:right="58"/>
      </w:pPr>
      <w:r w:rsidRPr="001865E3">
        <w:rPr>
          <w:lang w:val="en-US"/>
        </w:rPr>
        <w:tab/>
      </w:r>
      <w:r>
        <w:t>2010</w:t>
      </w:r>
    </w:p>
    <w:p w14:paraId="4135E706" w14:textId="77777777" w:rsidR="007356C8" w:rsidRDefault="007356C8" w:rsidP="007356C8">
      <w:r>
        <w:t xml:space="preserve">_____. "Existencias fantasmales." </w:t>
      </w:r>
      <w:r>
        <w:rPr>
          <w:i/>
        </w:rPr>
        <w:t>Ibercampus</w:t>
      </w:r>
      <w:r>
        <w:t xml:space="preserve"> 13 Dec. 2010.*</w:t>
      </w:r>
    </w:p>
    <w:p w14:paraId="4BECB6EF" w14:textId="77777777" w:rsidR="007356C8" w:rsidRDefault="007356C8" w:rsidP="007356C8">
      <w:r>
        <w:tab/>
      </w:r>
      <w:hyperlink r:id="rId17" w:history="1">
        <w:r w:rsidRPr="0007757B">
          <w:rPr>
            <w:rStyle w:val="Hipervnculo"/>
          </w:rPr>
          <w:t>http://www.ibercampus.es/articulos.asp?idarticulo=13676</w:t>
        </w:r>
      </w:hyperlink>
    </w:p>
    <w:p w14:paraId="5332BBED" w14:textId="77777777" w:rsidR="007356C8" w:rsidRPr="00935E92" w:rsidRDefault="007356C8" w:rsidP="007356C8">
      <w:pPr>
        <w:rPr>
          <w:lang w:val="es-ES"/>
        </w:rPr>
      </w:pPr>
      <w:r>
        <w:tab/>
      </w:r>
      <w:r w:rsidRPr="00935E92">
        <w:rPr>
          <w:lang w:val="es-ES"/>
        </w:rPr>
        <w:t>2010</w:t>
      </w:r>
    </w:p>
    <w:p w14:paraId="5C60496A" w14:textId="77777777" w:rsidR="00AA5D3F" w:rsidRPr="0081419F" w:rsidRDefault="00AA5D3F" w:rsidP="00AA5D3F">
      <w:pPr>
        <w:rPr>
          <w:bCs/>
          <w:lang w:val="en-US"/>
        </w:rPr>
      </w:pPr>
      <w:r w:rsidRPr="00AA5D3F">
        <w:rPr>
          <w:bCs/>
          <w:lang w:val="es-ES"/>
        </w:rPr>
        <w:t xml:space="preserve">_____. </w:t>
      </w:r>
      <w:r w:rsidRPr="00AA5D3F">
        <w:rPr>
          <w:bCs/>
          <w:i/>
          <w:lang w:val="es-ES"/>
        </w:rPr>
        <w:t>"Hereafter (Más allá de la vida)."</w:t>
      </w:r>
      <w:r w:rsidRPr="00AA5D3F">
        <w:rPr>
          <w:bCs/>
          <w:lang w:val="es-ES"/>
        </w:rPr>
        <w:t xml:space="preserve"> </w:t>
      </w:r>
      <w:r w:rsidRPr="0081419F">
        <w:rPr>
          <w:bCs/>
          <w:lang w:val="en-US"/>
        </w:rPr>
        <w:t xml:space="preserve">In García Landa, </w:t>
      </w:r>
      <w:r w:rsidRPr="0081419F">
        <w:rPr>
          <w:bCs/>
          <w:i/>
          <w:lang w:val="en-US"/>
        </w:rPr>
        <w:t>Vanity Fea</w:t>
      </w:r>
      <w:r w:rsidRPr="0081419F">
        <w:rPr>
          <w:bCs/>
          <w:lang w:val="en-US"/>
        </w:rPr>
        <w:t xml:space="preserve"> 13 March 2011.*</w:t>
      </w:r>
    </w:p>
    <w:p w14:paraId="74ED4AEF" w14:textId="77777777" w:rsidR="00AA5D3F" w:rsidRDefault="00AA5D3F" w:rsidP="00AA5D3F">
      <w:pPr>
        <w:rPr>
          <w:bCs/>
          <w:lang w:val="en-US"/>
        </w:rPr>
      </w:pPr>
      <w:r w:rsidRPr="0081419F">
        <w:rPr>
          <w:bCs/>
          <w:lang w:val="en-US"/>
        </w:rPr>
        <w:tab/>
      </w:r>
      <w:hyperlink r:id="rId18" w:history="1">
        <w:r w:rsidRPr="0043038A">
          <w:rPr>
            <w:rStyle w:val="Hipervnculo"/>
            <w:bCs/>
            <w:lang w:val="en-US"/>
          </w:rPr>
          <w:t>http://vanityfea.blogspot.com/2011/03/hereafter.html</w:t>
        </w:r>
      </w:hyperlink>
    </w:p>
    <w:p w14:paraId="4E60B473" w14:textId="77777777" w:rsidR="00AA5D3F" w:rsidRPr="00AA5D3F" w:rsidRDefault="00AA5D3F" w:rsidP="00AA5D3F">
      <w:pPr>
        <w:rPr>
          <w:bCs/>
          <w:lang w:val="es-ES"/>
        </w:rPr>
      </w:pPr>
      <w:r>
        <w:rPr>
          <w:bCs/>
          <w:lang w:val="en-US"/>
        </w:rPr>
        <w:tab/>
      </w:r>
      <w:r w:rsidRPr="00AA5D3F">
        <w:rPr>
          <w:bCs/>
          <w:lang w:val="es-ES"/>
        </w:rPr>
        <w:t>2011</w:t>
      </w:r>
    </w:p>
    <w:p w14:paraId="6EF782C1" w14:textId="77777777" w:rsidR="00AA5D3F" w:rsidRPr="00AA5D3F" w:rsidRDefault="00AA5D3F" w:rsidP="00AA5D3F">
      <w:pPr>
        <w:rPr>
          <w:bCs/>
          <w:szCs w:val="28"/>
          <w:lang w:val="en-US"/>
        </w:rPr>
      </w:pPr>
      <w:r>
        <w:rPr>
          <w:bCs/>
          <w:szCs w:val="28"/>
        </w:rPr>
        <w:t>_____. "</w:t>
      </w:r>
      <w:r>
        <w:rPr>
          <w:bCs/>
          <w:i/>
          <w:szCs w:val="28"/>
        </w:rPr>
        <w:t xml:space="preserve">Hereafter (Más allá de la vida)." </w:t>
      </w:r>
      <w:r w:rsidRPr="00AA5D3F">
        <w:rPr>
          <w:bCs/>
          <w:i/>
          <w:szCs w:val="28"/>
          <w:lang w:val="en-US"/>
        </w:rPr>
        <w:t>Ibercampus (Vanity Fea)</w:t>
      </w:r>
      <w:r w:rsidRPr="00AA5D3F">
        <w:rPr>
          <w:bCs/>
          <w:szCs w:val="28"/>
          <w:lang w:val="en-US"/>
        </w:rPr>
        <w:t xml:space="preserve"> 13 March 2021.*</w:t>
      </w:r>
    </w:p>
    <w:p w14:paraId="2860244B" w14:textId="77777777" w:rsidR="00AA5D3F" w:rsidRPr="00AA5D3F" w:rsidRDefault="00AA5D3F" w:rsidP="00AA5D3F">
      <w:pPr>
        <w:rPr>
          <w:bCs/>
          <w:szCs w:val="28"/>
          <w:lang w:val="en-US"/>
        </w:rPr>
      </w:pPr>
      <w:r w:rsidRPr="00AA5D3F">
        <w:rPr>
          <w:bCs/>
          <w:szCs w:val="28"/>
          <w:lang w:val="en-US"/>
        </w:rPr>
        <w:tab/>
      </w:r>
      <w:hyperlink r:id="rId19" w:history="1">
        <w:r w:rsidRPr="00AA5D3F">
          <w:rPr>
            <w:rStyle w:val="Hipervnculo"/>
            <w:bCs/>
            <w:szCs w:val="28"/>
            <w:lang w:val="en-US"/>
          </w:rPr>
          <w:t>https://www.ibercampus.es/hereafter-40805.htm</w:t>
        </w:r>
      </w:hyperlink>
    </w:p>
    <w:p w14:paraId="0B5D2698" w14:textId="77777777" w:rsidR="00AA5D3F" w:rsidRPr="00064FE8" w:rsidRDefault="00AA5D3F" w:rsidP="00AA5D3F">
      <w:pPr>
        <w:rPr>
          <w:bCs/>
          <w:szCs w:val="28"/>
        </w:rPr>
      </w:pPr>
      <w:r w:rsidRPr="00AA5D3F">
        <w:rPr>
          <w:bCs/>
          <w:szCs w:val="28"/>
          <w:lang w:val="en-US"/>
        </w:rPr>
        <w:tab/>
      </w:r>
      <w:r>
        <w:rPr>
          <w:bCs/>
          <w:szCs w:val="28"/>
        </w:rPr>
        <w:t>2021</w:t>
      </w:r>
    </w:p>
    <w:p w14:paraId="0F9E446D" w14:textId="77777777" w:rsidR="00935E92" w:rsidRDefault="00935E92" w:rsidP="00935E92">
      <w:pPr>
        <w:tabs>
          <w:tab w:val="left" w:pos="5760"/>
        </w:tabs>
        <w:rPr>
          <w:szCs w:val="28"/>
          <w:lang w:val="en-US"/>
        </w:rPr>
      </w:pPr>
      <w:r>
        <w:rPr>
          <w:szCs w:val="28"/>
        </w:rPr>
        <w:t>_____.</w:t>
      </w:r>
      <w:r w:rsidRPr="001A39CC">
        <w:rPr>
          <w:szCs w:val="28"/>
        </w:rPr>
        <w:t xml:space="preserve"> "Vida póstuma en el Archivo</w:t>
      </w:r>
      <w:r>
        <w:rPr>
          <w:szCs w:val="28"/>
        </w:rPr>
        <w:t xml:space="preserve"> de Internet</w:t>
      </w:r>
      <w:r w:rsidRPr="001A39CC">
        <w:rPr>
          <w:szCs w:val="28"/>
        </w:rPr>
        <w:t xml:space="preserve">." </w:t>
      </w:r>
      <w:r w:rsidRPr="00DD1053">
        <w:rPr>
          <w:szCs w:val="28"/>
          <w:lang w:val="en-US"/>
        </w:rPr>
        <w:t xml:space="preserve">In García Landa, </w:t>
      </w:r>
      <w:r w:rsidRPr="00DD1053">
        <w:rPr>
          <w:i/>
          <w:szCs w:val="28"/>
          <w:lang w:val="en-US"/>
        </w:rPr>
        <w:t>Vanity Fea</w:t>
      </w:r>
      <w:r>
        <w:rPr>
          <w:szCs w:val="28"/>
          <w:lang w:val="en-US"/>
        </w:rPr>
        <w:t xml:space="preserve"> 8 April 2020.*</w:t>
      </w:r>
    </w:p>
    <w:p w14:paraId="45B3CDB5" w14:textId="77777777" w:rsidR="00935E92" w:rsidRDefault="00935E92" w:rsidP="00935E92">
      <w:pPr>
        <w:tabs>
          <w:tab w:val="left" w:pos="5760"/>
        </w:tabs>
        <w:rPr>
          <w:szCs w:val="28"/>
          <w:lang w:val="en-US"/>
        </w:rPr>
      </w:pPr>
      <w:r>
        <w:rPr>
          <w:szCs w:val="28"/>
          <w:lang w:val="en-US"/>
        </w:rPr>
        <w:lastRenderedPageBreak/>
        <w:tab/>
      </w:r>
      <w:hyperlink r:id="rId20" w:history="1">
        <w:r w:rsidRPr="002D7B99">
          <w:rPr>
            <w:rStyle w:val="Hipervnculo"/>
            <w:szCs w:val="28"/>
            <w:lang w:val="en-US"/>
          </w:rPr>
          <w:t>https://vanityfea.blogspot.com/2020/04/vida-postuma-en-el-archivo-de-internet.html</w:t>
        </w:r>
      </w:hyperlink>
    </w:p>
    <w:p w14:paraId="1DE776DE" w14:textId="77777777" w:rsidR="00935E92" w:rsidRPr="00227B08" w:rsidRDefault="00935E92" w:rsidP="00935E92">
      <w:pPr>
        <w:tabs>
          <w:tab w:val="left" w:pos="5760"/>
        </w:tabs>
        <w:rPr>
          <w:szCs w:val="28"/>
          <w:lang w:val="es-ES"/>
        </w:rPr>
      </w:pPr>
      <w:r>
        <w:rPr>
          <w:szCs w:val="28"/>
          <w:lang w:val="en-US"/>
        </w:rPr>
        <w:tab/>
      </w:r>
      <w:r w:rsidRPr="00227B08">
        <w:rPr>
          <w:szCs w:val="28"/>
          <w:lang w:val="es-ES"/>
        </w:rPr>
        <w:t>2020</w:t>
      </w:r>
    </w:p>
    <w:p w14:paraId="53C7DB85" w14:textId="77777777" w:rsidR="009E1A11" w:rsidRPr="00227B08" w:rsidRDefault="009E1A11" w:rsidP="009E1A11">
      <w:pPr>
        <w:rPr>
          <w:szCs w:val="28"/>
          <w:lang w:val="es-ES"/>
        </w:rPr>
      </w:pPr>
      <w:r w:rsidRPr="00227B08">
        <w:rPr>
          <w:szCs w:val="28"/>
          <w:lang w:val="es-ES"/>
        </w:rPr>
        <w:t xml:space="preserve">_____. "La possibilité d'une île." In García Landa, </w:t>
      </w:r>
      <w:r w:rsidRPr="00227B08">
        <w:rPr>
          <w:i/>
          <w:szCs w:val="28"/>
          <w:lang w:val="es-ES"/>
        </w:rPr>
        <w:t>Vanity Fea</w:t>
      </w:r>
      <w:r w:rsidRPr="00227B08">
        <w:rPr>
          <w:szCs w:val="28"/>
          <w:lang w:val="es-ES"/>
        </w:rPr>
        <w:t xml:space="preserve"> 26 Aug. 2021.*</w:t>
      </w:r>
    </w:p>
    <w:p w14:paraId="353D51FD" w14:textId="77777777" w:rsidR="009E1A11" w:rsidRPr="00227B08" w:rsidRDefault="009E1A11" w:rsidP="009E1A11">
      <w:pPr>
        <w:rPr>
          <w:szCs w:val="28"/>
          <w:lang w:val="es-ES"/>
        </w:rPr>
      </w:pPr>
      <w:r w:rsidRPr="00227B08">
        <w:rPr>
          <w:szCs w:val="28"/>
          <w:lang w:val="es-ES"/>
        </w:rPr>
        <w:tab/>
      </w:r>
      <w:hyperlink r:id="rId21" w:history="1">
        <w:r w:rsidRPr="00227B08">
          <w:rPr>
            <w:rStyle w:val="Hipervnculo"/>
            <w:szCs w:val="28"/>
            <w:lang w:val="es-ES"/>
          </w:rPr>
          <w:t>https://vanityfea.blogspot.com/2021/08/la-possibilite-dune-ile.html</w:t>
        </w:r>
      </w:hyperlink>
    </w:p>
    <w:p w14:paraId="0C7F1421" w14:textId="77777777" w:rsidR="009E1A11" w:rsidRPr="00227B08" w:rsidRDefault="009E1A11" w:rsidP="009E1A11">
      <w:pPr>
        <w:rPr>
          <w:szCs w:val="28"/>
          <w:lang w:val="es-ES"/>
        </w:rPr>
      </w:pPr>
      <w:r w:rsidRPr="00227B08">
        <w:rPr>
          <w:szCs w:val="28"/>
          <w:lang w:val="es-ES"/>
        </w:rPr>
        <w:tab/>
        <w:t>2021</w:t>
      </w:r>
    </w:p>
    <w:p w14:paraId="0233F8D4" w14:textId="77777777" w:rsidR="00227B08" w:rsidRDefault="00227B08" w:rsidP="00227B08">
      <w:pPr>
        <w:rPr>
          <w:lang w:val="en-US"/>
        </w:rPr>
      </w:pPr>
      <w:r>
        <w:t xml:space="preserve">_____. </w:t>
      </w:r>
      <w:r w:rsidRPr="00344F75">
        <w:t>"</w:t>
      </w:r>
      <w:r>
        <w:t>Deadbots: Diálogos con los muertos</w:t>
      </w:r>
      <w:r w:rsidRPr="00344F75">
        <w:t xml:space="preserve">." </w:t>
      </w:r>
      <w:r w:rsidRPr="00D3205C">
        <w:rPr>
          <w:lang w:val="en-US"/>
        </w:rPr>
        <w:t xml:space="preserve">In García Landa, </w:t>
      </w:r>
      <w:r w:rsidRPr="00D3205C">
        <w:rPr>
          <w:i/>
          <w:lang w:val="en-US"/>
        </w:rPr>
        <w:t>Vanity Fea</w:t>
      </w:r>
      <w:r w:rsidRPr="00D3205C">
        <w:rPr>
          <w:lang w:val="en-US"/>
        </w:rPr>
        <w:t xml:space="preserve"> </w:t>
      </w:r>
      <w:r>
        <w:rPr>
          <w:lang w:val="en-US"/>
        </w:rPr>
        <w:t>28</w:t>
      </w:r>
      <w:r w:rsidRPr="00D3205C">
        <w:rPr>
          <w:lang w:val="en-US"/>
        </w:rPr>
        <w:t xml:space="preserve"> May 2022.*</w:t>
      </w:r>
    </w:p>
    <w:p w14:paraId="1EDD9165" w14:textId="77777777" w:rsidR="00227B08" w:rsidRDefault="00227B08" w:rsidP="00227B08">
      <w:pPr>
        <w:rPr>
          <w:lang w:val="en-US"/>
        </w:rPr>
      </w:pPr>
      <w:r>
        <w:rPr>
          <w:lang w:val="en-US"/>
        </w:rPr>
        <w:tab/>
      </w:r>
      <w:hyperlink r:id="rId22" w:history="1">
        <w:r w:rsidRPr="000C781D">
          <w:rPr>
            <w:rStyle w:val="Hipervnculo"/>
            <w:lang w:val="en-US"/>
          </w:rPr>
          <w:t>https://vanityfea.blogspot.com/2022/05/deadbots-dialogos-con-los-muertos.html</w:t>
        </w:r>
      </w:hyperlink>
    </w:p>
    <w:p w14:paraId="351F81E6" w14:textId="77777777" w:rsidR="00227B08" w:rsidRPr="00227B08" w:rsidRDefault="00227B08" w:rsidP="00227B08">
      <w:pPr>
        <w:rPr>
          <w:lang w:val="en-US"/>
        </w:rPr>
      </w:pPr>
      <w:r>
        <w:rPr>
          <w:lang w:val="en-US"/>
        </w:rPr>
        <w:tab/>
      </w:r>
      <w:r w:rsidRPr="00227B08">
        <w:rPr>
          <w:lang w:val="en-US"/>
        </w:rPr>
        <w:t>2022</w:t>
      </w:r>
    </w:p>
    <w:p w14:paraId="14C7137F" w14:textId="77777777" w:rsidR="007356C8" w:rsidRPr="00DD7627" w:rsidRDefault="007356C8" w:rsidP="007356C8">
      <w:pPr>
        <w:rPr>
          <w:color w:val="000000"/>
          <w:lang w:val="en-US"/>
        </w:rPr>
      </w:pPr>
      <w:r w:rsidRPr="00DD7627">
        <w:rPr>
          <w:color w:val="000000"/>
          <w:lang w:val="en-US"/>
        </w:rPr>
        <w:t xml:space="preserve">Ginsburg, Ruth and Shlomith Rimmon-Kenan. "Is There a Life after Death? Theorizing Authors and Reading </w:t>
      </w:r>
      <w:r w:rsidRPr="00DD7627">
        <w:rPr>
          <w:i/>
          <w:color w:val="000000"/>
          <w:lang w:val="en-US"/>
        </w:rPr>
        <w:t>Jazz.</w:t>
      </w:r>
      <w:r w:rsidRPr="00DD7627">
        <w:rPr>
          <w:color w:val="000000"/>
          <w:lang w:val="en-US"/>
        </w:rPr>
        <w:t xml:space="preserve">" In </w:t>
      </w:r>
      <w:r w:rsidRPr="00DD7627">
        <w:rPr>
          <w:i/>
          <w:color w:val="000000"/>
          <w:lang w:val="en-US"/>
        </w:rPr>
        <w:t>Narratologies: New Perspectives on Narrative Analysis.</w:t>
      </w:r>
      <w:r w:rsidRPr="00DD7627">
        <w:rPr>
          <w:color w:val="000000"/>
          <w:lang w:val="en-US"/>
        </w:rPr>
        <w:t xml:space="preserve"> Ed. David Herman. Columbus: Ohio State UP, 1999. 66-87.*</w:t>
      </w:r>
    </w:p>
    <w:p w14:paraId="3443B8CB" w14:textId="77777777" w:rsidR="007356C8" w:rsidRPr="008D0273" w:rsidRDefault="007356C8" w:rsidP="007356C8">
      <w:pPr>
        <w:rPr>
          <w:i/>
          <w:iCs/>
          <w:lang w:val="en-US"/>
        </w:rPr>
      </w:pPr>
      <w:r w:rsidRPr="008D0273">
        <w:rPr>
          <w:lang w:val="en-US"/>
        </w:rPr>
        <w:t xml:space="preserve">Godelier, Maurice. </w:t>
      </w:r>
      <w:r w:rsidRPr="008D0273">
        <w:rPr>
          <w:i/>
          <w:iCs/>
          <w:lang w:val="en-US"/>
        </w:rPr>
        <w:t>La mort et ses au-delà: Invariants et variation.</w:t>
      </w:r>
    </w:p>
    <w:p w14:paraId="25150C6E" w14:textId="77777777" w:rsidR="007356C8" w:rsidRPr="008D0273" w:rsidRDefault="007356C8" w:rsidP="007356C8">
      <w:pPr>
        <w:rPr>
          <w:lang w:val="en-US"/>
        </w:rPr>
      </w:pPr>
      <w:r w:rsidRPr="008D0273">
        <w:rPr>
          <w:lang w:val="en-US"/>
        </w:rPr>
        <w:t xml:space="preserve">James, William. "Human Immortality." In James, </w:t>
      </w:r>
      <w:r w:rsidRPr="008D0273">
        <w:rPr>
          <w:i/>
          <w:lang w:val="en-US"/>
        </w:rPr>
        <w:t>The Will to Believe and Other Essays in Popular Philosophy. Human Immortality.</w:t>
      </w:r>
      <w:r w:rsidRPr="008D0273">
        <w:rPr>
          <w:lang w:val="en-US"/>
        </w:rPr>
        <w:t xml:space="preserve"> New York: Dover, 1956.</w:t>
      </w:r>
    </w:p>
    <w:p w14:paraId="338A92C8" w14:textId="77777777" w:rsidR="007356C8" w:rsidRPr="00843149" w:rsidRDefault="007356C8" w:rsidP="007356C8">
      <w:pPr>
        <w:rPr>
          <w:lang w:val="es-ES"/>
        </w:rPr>
      </w:pPr>
      <w:r w:rsidRPr="008D0273">
        <w:rPr>
          <w:lang w:val="en-US"/>
        </w:rPr>
        <w:t xml:space="preserve">Lévy-Bruhl, Lucien. "VII. La survie des morts." In Lévy-Bruhl, </w:t>
      </w:r>
      <w:r w:rsidRPr="008D0273">
        <w:rPr>
          <w:i/>
          <w:lang w:val="en-US"/>
        </w:rPr>
        <w:t xml:space="preserve">L'Âme primitive, </w:t>
      </w:r>
      <w:r w:rsidRPr="008D0273">
        <w:rPr>
          <w:lang w:val="en-US"/>
        </w:rPr>
        <w:t xml:space="preserve">in </w:t>
      </w:r>
      <w:r w:rsidRPr="008D0273">
        <w:rPr>
          <w:i/>
          <w:lang w:val="en-US"/>
        </w:rPr>
        <w:t xml:space="preserve">Primitifs. </w:t>
      </w:r>
      <w:r w:rsidRPr="00843149">
        <w:rPr>
          <w:lang w:val="es-ES"/>
        </w:rPr>
        <w:t>Paris: Analet, 2007.* (Afterlife, Belongings, Widows)</w:t>
      </w:r>
    </w:p>
    <w:p w14:paraId="662DCCAF" w14:textId="77777777" w:rsidR="00843149" w:rsidRPr="00487E47" w:rsidRDefault="00843149" w:rsidP="00843149">
      <w:pPr>
        <w:ind w:left="709" w:hanging="709"/>
        <w:rPr>
          <w:szCs w:val="28"/>
        </w:rPr>
      </w:pPr>
      <w:r>
        <w:rPr>
          <w:i/>
          <w:szCs w:val="28"/>
        </w:rPr>
        <w:t>Salida del Alma hacia la Luz del Día: Libro egipcio de los muertos.</w:t>
      </w:r>
      <w:r>
        <w:rPr>
          <w:szCs w:val="28"/>
        </w:rPr>
        <w:t xml:space="preserve"> </w:t>
      </w:r>
      <w:r w:rsidRPr="00487E47">
        <w:rPr>
          <w:i/>
          <w:szCs w:val="28"/>
        </w:rPr>
        <w:t>Primera versión poética.</w:t>
      </w:r>
      <w:r>
        <w:rPr>
          <w:szCs w:val="28"/>
        </w:rPr>
        <w:t xml:space="preserve"> Trans. A. Laurent. Según el texto jeroglífico publicado por Wallis Budge (Kegan Paul, Trnech and Trüber, Londres, 1898). (Colección Camafeo Mayor). Barcelona: Adiax, 1981.*</w:t>
      </w:r>
    </w:p>
    <w:p w14:paraId="0612411A" w14:textId="77777777" w:rsidR="007356C8" w:rsidRDefault="007356C8" w:rsidP="007356C8">
      <w:r w:rsidRPr="00843149">
        <w:rPr>
          <w:lang w:val="es-ES"/>
        </w:rPr>
        <w:t xml:space="preserve">Savater, Fernando. </w:t>
      </w:r>
      <w:r w:rsidRPr="00843149">
        <w:rPr>
          <w:i/>
          <w:lang w:val="es-ES"/>
        </w:rPr>
        <w:t>La vida eterna.</w:t>
      </w:r>
      <w:r w:rsidRPr="00843149">
        <w:rPr>
          <w:lang w:val="es-ES"/>
        </w:rPr>
        <w:t xml:space="preserve"> </w:t>
      </w:r>
      <w:r>
        <w:t>Barcelona: Ariel, 2007.</w:t>
      </w:r>
    </w:p>
    <w:p w14:paraId="055828AA" w14:textId="77777777" w:rsidR="007356C8" w:rsidRDefault="007356C8" w:rsidP="007356C8">
      <w:r>
        <w:t xml:space="preserve">_____. </w:t>
      </w:r>
      <w:r>
        <w:rPr>
          <w:i/>
        </w:rPr>
        <w:t>La vida eterna.</w:t>
      </w:r>
      <w:r>
        <w:t xml:space="preserve"> Barcelona: Círculo de Lectores, 2007.*</w:t>
      </w:r>
    </w:p>
    <w:p w14:paraId="221CA74D" w14:textId="77777777" w:rsidR="00227B08" w:rsidRPr="00E25F6E" w:rsidRDefault="00227B08" w:rsidP="00227B08">
      <w:pPr>
        <w:rPr>
          <w:lang w:val="en-US"/>
        </w:rPr>
      </w:pPr>
      <w:r w:rsidRPr="009A0F02">
        <w:rPr>
          <w:lang w:val="es-ES"/>
        </w:rPr>
        <w:t>Suárez-Gonzalo, Sara.</w:t>
      </w:r>
      <w:r>
        <w:t xml:space="preserve"> "Los </w:t>
      </w:r>
      <w:r>
        <w:rPr>
          <w:i/>
        </w:rPr>
        <w:t>deadbots</w:t>
      </w:r>
      <w:r>
        <w:t xml:space="preserve"> pueden hablar por nosotros tras nuestra muerte—¿Es eso ético?" </w:t>
      </w:r>
      <w:r w:rsidRPr="00E25F6E">
        <w:rPr>
          <w:i/>
          <w:lang w:val="en-US"/>
        </w:rPr>
        <w:t>The Conversation</w:t>
      </w:r>
      <w:r w:rsidRPr="00E25F6E">
        <w:rPr>
          <w:lang w:val="en-US"/>
        </w:rPr>
        <w:t xml:space="preserve">  22 May 2022.*</w:t>
      </w:r>
    </w:p>
    <w:p w14:paraId="404AE886" w14:textId="77777777" w:rsidR="00227B08" w:rsidRPr="00E25F6E" w:rsidRDefault="00227B08" w:rsidP="00227B08">
      <w:pPr>
        <w:rPr>
          <w:lang w:val="en-US"/>
        </w:rPr>
      </w:pPr>
      <w:r w:rsidRPr="00E25F6E">
        <w:rPr>
          <w:lang w:val="en-US"/>
        </w:rPr>
        <w:tab/>
      </w:r>
      <w:hyperlink r:id="rId23" w:history="1">
        <w:r w:rsidRPr="00E25F6E">
          <w:rPr>
            <w:rStyle w:val="Hipervnculo"/>
            <w:lang w:val="en-US"/>
          </w:rPr>
          <w:t>https://theconversation.com/los-deadbots-pueden-hablar-por-nosotros-tras-nuestra-muerte-es-eso-etico-183488</w:t>
        </w:r>
      </w:hyperlink>
      <w:r w:rsidRPr="00E25F6E">
        <w:rPr>
          <w:lang w:val="en-US"/>
        </w:rPr>
        <w:t xml:space="preserve"> </w:t>
      </w:r>
    </w:p>
    <w:p w14:paraId="14C73553" w14:textId="77777777" w:rsidR="00227B08" w:rsidRPr="003D79A9" w:rsidRDefault="00227B08" w:rsidP="00227B08">
      <w:pPr>
        <w:rPr>
          <w:lang w:val="en-US"/>
        </w:rPr>
      </w:pPr>
      <w:r w:rsidRPr="00E25F6E">
        <w:rPr>
          <w:lang w:val="en-US"/>
        </w:rPr>
        <w:tab/>
      </w:r>
      <w:r>
        <w:rPr>
          <w:lang w:val="en-US"/>
        </w:rPr>
        <w:t>2022</w:t>
      </w:r>
    </w:p>
    <w:p w14:paraId="3955600F" w14:textId="77777777" w:rsidR="007356C8" w:rsidRPr="00C26D1C" w:rsidRDefault="007356C8" w:rsidP="007356C8">
      <w:pPr>
        <w:rPr>
          <w:lang w:val="en-US"/>
        </w:rPr>
      </w:pPr>
      <w:r w:rsidRPr="00C26D1C">
        <w:rPr>
          <w:lang w:val="en-US"/>
        </w:rPr>
        <w:t xml:space="preserve">Swedenborg, Emmanuel. </w:t>
      </w:r>
      <w:r w:rsidRPr="008D0273">
        <w:rPr>
          <w:i/>
          <w:lang w:val="en-US"/>
        </w:rPr>
        <w:t>Death and After.</w:t>
      </w:r>
      <w:r w:rsidRPr="008D0273">
        <w:rPr>
          <w:lang w:val="en-US"/>
        </w:rPr>
        <w:t xml:space="preserve"> Select. Richard Walton Kenyon. </w:t>
      </w:r>
      <w:r w:rsidRPr="00C26D1C">
        <w:rPr>
          <w:lang w:val="en-US"/>
        </w:rPr>
        <w:t>Rev. London, 1984.</w:t>
      </w:r>
    </w:p>
    <w:p w14:paraId="1B52EE0D" w14:textId="77777777" w:rsidR="007356C8" w:rsidRDefault="007356C8" w:rsidP="007356C8">
      <w:pPr>
        <w:ind w:right="58"/>
      </w:pPr>
      <w:r>
        <w:t xml:space="preserve">Unamuno, Miguel de. "Religión, mitología de ultratumba y apocatastasis." In Unamuno, </w:t>
      </w:r>
      <w:r>
        <w:rPr>
          <w:i/>
        </w:rPr>
        <w:t xml:space="preserve">Del sentimiento trágico de la vida. </w:t>
      </w:r>
      <w:r>
        <w:t>Barcelona: Círculo de Lectores, 1998. 207-40.*</w:t>
      </w:r>
    </w:p>
    <w:p w14:paraId="578330F4" w14:textId="77777777" w:rsidR="007356C8" w:rsidRPr="008D0273" w:rsidRDefault="007356C8" w:rsidP="007356C8">
      <w:pPr>
        <w:rPr>
          <w:lang w:val="en-US"/>
        </w:rPr>
      </w:pPr>
      <w:r>
        <w:lastRenderedPageBreak/>
        <w:t xml:space="preserve">_____. </w:t>
      </w:r>
      <w:r>
        <w:rPr>
          <w:i/>
        </w:rPr>
        <w:t>Del sentimiento trágico de la vida en los hombres y en los pueblos.</w:t>
      </w:r>
      <w:r>
        <w:t xml:space="preserve"> </w:t>
      </w:r>
      <w:r w:rsidRPr="008D0273">
        <w:rPr>
          <w:lang w:val="en-US"/>
        </w:rPr>
        <w:t xml:space="preserve">(Austral). Madrid: Espasa-Calpe, 1937. 12th ed. 1971.* </w:t>
      </w:r>
    </w:p>
    <w:p w14:paraId="5EF9DE60" w14:textId="77777777" w:rsidR="007356C8" w:rsidRPr="008D0273" w:rsidRDefault="007356C8" w:rsidP="007356C8">
      <w:pPr>
        <w:rPr>
          <w:lang w:val="en-US"/>
        </w:rPr>
      </w:pPr>
    </w:p>
    <w:p w14:paraId="32D4EBA2" w14:textId="77777777" w:rsidR="007356C8" w:rsidRPr="008D0273" w:rsidRDefault="007356C8" w:rsidP="007356C8">
      <w:pPr>
        <w:rPr>
          <w:lang w:val="en-US"/>
        </w:rPr>
      </w:pPr>
    </w:p>
    <w:p w14:paraId="2D6068C4" w14:textId="77777777" w:rsidR="007356C8" w:rsidRPr="008D0273" w:rsidRDefault="007356C8" w:rsidP="007356C8">
      <w:pPr>
        <w:rPr>
          <w:lang w:val="en-US"/>
        </w:rPr>
      </w:pPr>
    </w:p>
    <w:p w14:paraId="669FE28B" w14:textId="77777777" w:rsidR="007356C8" w:rsidRPr="008D0273" w:rsidRDefault="007356C8" w:rsidP="007356C8">
      <w:pPr>
        <w:rPr>
          <w:lang w:val="en-US"/>
        </w:rPr>
      </w:pPr>
    </w:p>
    <w:p w14:paraId="1EC2E94E" w14:textId="77777777" w:rsidR="007356C8" w:rsidRPr="008D0273" w:rsidRDefault="007356C8" w:rsidP="007356C8">
      <w:pPr>
        <w:rPr>
          <w:lang w:val="en-US"/>
        </w:rPr>
      </w:pPr>
      <w:r w:rsidRPr="008D0273">
        <w:rPr>
          <w:lang w:val="en-US"/>
        </w:rPr>
        <w:t>Films</w:t>
      </w:r>
    </w:p>
    <w:p w14:paraId="367D2403" w14:textId="77777777" w:rsidR="007356C8" w:rsidRPr="008D0273" w:rsidRDefault="007356C8" w:rsidP="007356C8">
      <w:pPr>
        <w:rPr>
          <w:lang w:val="en-US"/>
        </w:rPr>
      </w:pPr>
    </w:p>
    <w:p w14:paraId="79DB5649" w14:textId="77777777" w:rsidR="007356C8" w:rsidRPr="008D0273" w:rsidRDefault="007356C8" w:rsidP="007356C8">
      <w:pPr>
        <w:rPr>
          <w:lang w:val="en-US"/>
        </w:rPr>
      </w:pPr>
    </w:p>
    <w:p w14:paraId="6E8A2E7F" w14:textId="77777777" w:rsidR="007356C8" w:rsidRPr="008D0273" w:rsidRDefault="007356C8" w:rsidP="007356C8">
      <w:pPr>
        <w:ind w:right="-1"/>
        <w:rPr>
          <w:lang w:val="en-US"/>
        </w:rPr>
      </w:pPr>
      <w:r w:rsidRPr="008D0273">
        <w:rPr>
          <w:i/>
          <w:lang w:val="en-US"/>
        </w:rPr>
        <w:t>After Life.</w:t>
      </w:r>
      <w:r w:rsidRPr="008D0273">
        <w:rPr>
          <w:lang w:val="en-US"/>
        </w:rPr>
        <w:t xml:space="preserve"> Dir. Hirozaku Kore-eda. 1998.</w:t>
      </w:r>
    </w:p>
    <w:p w14:paraId="4626A144" w14:textId="77777777" w:rsidR="007356C8" w:rsidRPr="008D0273" w:rsidRDefault="007356C8" w:rsidP="007356C8">
      <w:pPr>
        <w:rPr>
          <w:lang w:val="en-US"/>
        </w:rPr>
      </w:pPr>
      <w:r w:rsidRPr="008D0273">
        <w:rPr>
          <w:i/>
          <w:lang w:val="en-US"/>
        </w:rPr>
        <w:t>Hereafter.</w:t>
      </w:r>
      <w:r w:rsidRPr="008D0273">
        <w:rPr>
          <w:lang w:val="en-US"/>
        </w:rPr>
        <w:t xml:space="preserve"> Dir. Clint Eastwood. Written by Peter Morgan. Cast: Cécile de France (Marie Lelay), Thierry Neuvic (Didier), Matt Damon (George Lonegan), Frankie McLaren and George McLaren (Marcus / Jason), Bryce Dallas Howard (Melanie), Marthe Keller (Dr. Rousseau), Derek Jacobi (himself), Jay Mohr (Billy), Richard Kind (Christos). Music by Clint Eastwood. Photog. Tom Stern. Ed. Joel Cox, and Gary Roach. Prod. des. James J. Murakami. Art dir. Patrick M. Sullivan. Sets by Gary Fettis. Exec. prod. Frank Marshall, Tim Moore, Peter Morgan, Steven Spielberg. Prod. Clint Eastwood, Kathleen Kennedy, Robert Lorenz. USA: Malpaso / Amblin, 2010.*</w:t>
      </w:r>
    </w:p>
    <w:p w14:paraId="53059388" w14:textId="77777777" w:rsidR="007356C8" w:rsidRPr="008D0273" w:rsidRDefault="007356C8" w:rsidP="007356C8">
      <w:pPr>
        <w:ind w:left="709" w:hanging="709"/>
        <w:rPr>
          <w:szCs w:val="28"/>
          <w:lang w:val="en-US"/>
        </w:rPr>
      </w:pPr>
      <w:r w:rsidRPr="008D0273">
        <w:rPr>
          <w:szCs w:val="28"/>
          <w:lang w:val="en-US"/>
        </w:rPr>
        <w:t xml:space="preserve">"Philip K. Dick: A Day in the Afterlife." </w:t>
      </w:r>
      <w:r>
        <w:rPr>
          <w:szCs w:val="28"/>
        </w:rPr>
        <w:t xml:space="preserve">Dir. Nicola Roberts. (BBC Arena documentary, 1994). </w:t>
      </w:r>
      <w:r w:rsidRPr="008D0273">
        <w:rPr>
          <w:i/>
          <w:szCs w:val="28"/>
          <w:lang w:val="en-US"/>
        </w:rPr>
        <w:t>YouTube (no data available)</w:t>
      </w:r>
      <w:r w:rsidRPr="008D0273">
        <w:rPr>
          <w:szCs w:val="28"/>
          <w:lang w:val="en-US"/>
        </w:rPr>
        <w:t xml:space="preserve"> 1 Feb. 2014.* </w:t>
      </w:r>
    </w:p>
    <w:p w14:paraId="17F99C7B" w14:textId="77777777" w:rsidR="007356C8" w:rsidRPr="008D0273" w:rsidRDefault="007356C8" w:rsidP="007356C8">
      <w:pPr>
        <w:ind w:left="709" w:hanging="709"/>
        <w:rPr>
          <w:szCs w:val="28"/>
          <w:lang w:val="en-US"/>
        </w:rPr>
      </w:pPr>
      <w:r w:rsidRPr="008D0273">
        <w:rPr>
          <w:szCs w:val="28"/>
          <w:lang w:val="en-US"/>
        </w:rPr>
        <w:tab/>
      </w:r>
      <w:hyperlink r:id="rId24" w:history="1">
        <w:r w:rsidRPr="008D0273">
          <w:rPr>
            <w:rStyle w:val="Hipervnculo"/>
            <w:szCs w:val="28"/>
            <w:lang w:val="en-US"/>
          </w:rPr>
          <w:t>https://youtu.be/4cK2MPgAHRk</w:t>
        </w:r>
      </w:hyperlink>
    </w:p>
    <w:p w14:paraId="5DF4C684" w14:textId="77777777" w:rsidR="007356C8" w:rsidRPr="008D0273" w:rsidRDefault="007356C8" w:rsidP="007356C8">
      <w:pPr>
        <w:ind w:left="709" w:hanging="709"/>
        <w:rPr>
          <w:szCs w:val="28"/>
          <w:lang w:val="en-US"/>
        </w:rPr>
      </w:pPr>
      <w:r w:rsidRPr="008D0273">
        <w:rPr>
          <w:szCs w:val="28"/>
          <w:lang w:val="en-US"/>
        </w:rPr>
        <w:tab/>
        <w:t>2018</w:t>
      </w:r>
    </w:p>
    <w:p w14:paraId="127099C3" w14:textId="77777777" w:rsidR="007356C8" w:rsidRPr="008D0273" w:rsidRDefault="007356C8" w:rsidP="007356C8">
      <w:pPr>
        <w:ind w:right="-1"/>
        <w:rPr>
          <w:lang w:val="en-US"/>
        </w:rPr>
      </w:pPr>
    </w:p>
    <w:p w14:paraId="04C77F39" w14:textId="77777777" w:rsidR="007356C8" w:rsidRPr="008D0273" w:rsidRDefault="007356C8" w:rsidP="007356C8">
      <w:pPr>
        <w:ind w:right="-1"/>
        <w:rPr>
          <w:lang w:val="en-US"/>
        </w:rPr>
      </w:pPr>
    </w:p>
    <w:p w14:paraId="746855B7" w14:textId="77777777" w:rsidR="007356C8" w:rsidRPr="008D0273" w:rsidRDefault="007356C8" w:rsidP="007356C8">
      <w:pPr>
        <w:ind w:right="-1"/>
        <w:rPr>
          <w:lang w:val="en-US"/>
        </w:rPr>
      </w:pPr>
    </w:p>
    <w:p w14:paraId="61AD4D88" w14:textId="77777777" w:rsidR="007356C8" w:rsidRPr="008D0273" w:rsidRDefault="007356C8" w:rsidP="007356C8">
      <w:pPr>
        <w:ind w:right="-1"/>
        <w:rPr>
          <w:lang w:val="en-US"/>
        </w:rPr>
      </w:pPr>
    </w:p>
    <w:p w14:paraId="50844494" w14:textId="77777777" w:rsidR="007356C8" w:rsidRPr="008D0273" w:rsidRDefault="007356C8" w:rsidP="007356C8">
      <w:pPr>
        <w:ind w:right="-1"/>
        <w:rPr>
          <w:lang w:val="en-US"/>
        </w:rPr>
      </w:pPr>
      <w:r w:rsidRPr="008D0273">
        <w:rPr>
          <w:lang w:val="en-US"/>
        </w:rPr>
        <w:t>Literature</w:t>
      </w:r>
    </w:p>
    <w:p w14:paraId="7D47CA5D" w14:textId="77777777" w:rsidR="007356C8" w:rsidRPr="008D0273" w:rsidRDefault="007356C8" w:rsidP="007356C8">
      <w:pPr>
        <w:ind w:right="-1"/>
        <w:rPr>
          <w:lang w:val="en-US"/>
        </w:rPr>
      </w:pPr>
    </w:p>
    <w:p w14:paraId="462B4181" w14:textId="77777777" w:rsidR="007356C8" w:rsidRPr="008D0273" w:rsidRDefault="007356C8" w:rsidP="007356C8">
      <w:pPr>
        <w:ind w:right="-1"/>
        <w:rPr>
          <w:lang w:val="en-US"/>
        </w:rPr>
      </w:pPr>
    </w:p>
    <w:p w14:paraId="047CC51D" w14:textId="77777777" w:rsidR="00EC7159" w:rsidRPr="009F16FA" w:rsidRDefault="00EC7159" w:rsidP="00EC7159">
      <w:pPr>
        <w:rPr>
          <w:lang w:val="en-US"/>
        </w:rPr>
      </w:pPr>
      <w:r w:rsidRPr="009F16FA">
        <w:rPr>
          <w:lang w:val="en-US"/>
        </w:rPr>
        <w:t xml:space="preserve">Highsmith, Patricia. "Not in This Life, Maybe the Next."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671-84.*</w:t>
      </w:r>
    </w:p>
    <w:p w14:paraId="41A29572" w14:textId="77777777" w:rsidR="007356C8" w:rsidRPr="008D0273" w:rsidRDefault="007356C8" w:rsidP="007356C8">
      <w:pPr>
        <w:tabs>
          <w:tab w:val="left" w:pos="1720"/>
        </w:tabs>
        <w:rPr>
          <w:lang w:val="en-US"/>
        </w:rPr>
      </w:pPr>
      <w:r w:rsidRPr="008D0273">
        <w:rPr>
          <w:lang w:val="en-US"/>
        </w:rPr>
        <w:t xml:space="preserve">Poe, Edgar Allan. "The Raven." Poem. </w:t>
      </w:r>
      <w:r w:rsidRPr="008D0273">
        <w:rPr>
          <w:i/>
          <w:lang w:val="en-US"/>
        </w:rPr>
        <w:t>Whig Review</w:t>
      </w:r>
      <w:r w:rsidRPr="008D0273">
        <w:rPr>
          <w:lang w:val="en-US"/>
        </w:rPr>
        <w:t xml:space="preserve"> (New York). (Early version).</w:t>
      </w:r>
    </w:p>
    <w:p w14:paraId="154BFAD4" w14:textId="77777777" w:rsidR="007356C8" w:rsidRPr="008D0273" w:rsidRDefault="007356C8" w:rsidP="007356C8">
      <w:pPr>
        <w:tabs>
          <w:tab w:val="left" w:pos="1720"/>
        </w:tabs>
        <w:rPr>
          <w:lang w:val="en-US"/>
        </w:rPr>
      </w:pPr>
      <w:r w:rsidRPr="008D0273">
        <w:rPr>
          <w:lang w:val="en-US"/>
        </w:rPr>
        <w:t xml:space="preserve">_____. "The Raven." In Poe, </w:t>
      </w:r>
      <w:r w:rsidRPr="008D0273">
        <w:rPr>
          <w:i/>
          <w:lang w:val="en-US"/>
        </w:rPr>
        <w:t>The Raven and Other Poems.</w:t>
      </w:r>
      <w:r w:rsidRPr="008D0273">
        <w:rPr>
          <w:lang w:val="en-US"/>
        </w:rPr>
        <w:t xml:space="preserve"> Rev. 1845. (Rev. version, not final).</w:t>
      </w:r>
    </w:p>
    <w:p w14:paraId="1EE24446" w14:textId="77777777" w:rsidR="007356C8" w:rsidRPr="008D0273" w:rsidRDefault="007356C8" w:rsidP="007356C8">
      <w:pPr>
        <w:rPr>
          <w:lang w:val="en-US"/>
        </w:rPr>
      </w:pPr>
      <w:r w:rsidRPr="008D0273">
        <w:rPr>
          <w:lang w:val="en-US"/>
        </w:rPr>
        <w:t xml:space="preserve">_____. "The Raven." Poem. In </w:t>
      </w:r>
      <w:r w:rsidRPr="008D0273">
        <w:rPr>
          <w:i/>
          <w:lang w:val="en-US"/>
        </w:rPr>
        <w:t xml:space="preserve">Selected Writings of Edgar Allan Poe. </w:t>
      </w:r>
      <w:r w:rsidRPr="008D0273">
        <w:rPr>
          <w:lang w:val="en-US"/>
        </w:rPr>
        <w:t>Ed. David Galloway. Harmondsworth: Penguin, 1985. 77-80.*</w:t>
      </w:r>
    </w:p>
    <w:p w14:paraId="6962002D" w14:textId="77777777" w:rsidR="007356C8" w:rsidRPr="008D0273" w:rsidRDefault="007356C8" w:rsidP="007356C8">
      <w:pPr>
        <w:tabs>
          <w:tab w:val="left" w:pos="1720"/>
        </w:tabs>
        <w:rPr>
          <w:lang w:val="en-US"/>
        </w:rPr>
      </w:pPr>
      <w:r w:rsidRPr="008D0273">
        <w:rPr>
          <w:lang w:val="en-US"/>
        </w:rPr>
        <w:lastRenderedPageBreak/>
        <w:t xml:space="preserve">_____. "The Raven." Poem. In </w:t>
      </w:r>
      <w:r w:rsidRPr="008D0273">
        <w:rPr>
          <w:i/>
          <w:lang w:val="en-US"/>
        </w:rPr>
        <w:t>American Gothic: An Anthology 1787-1916.</w:t>
      </w:r>
      <w:r w:rsidRPr="008D0273">
        <w:rPr>
          <w:lang w:val="en-US"/>
        </w:rPr>
        <w:t xml:space="preserve"> Ed. Charles L. Crow. Oxford: Blackwell, 1999. 97-99.*</w:t>
      </w:r>
    </w:p>
    <w:p w14:paraId="6FADBAE0" w14:textId="77777777" w:rsidR="007356C8" w:rsidRPr="008D0273" w:rsidRDefault="007356C8" w:rsidP="007356C8">
      <w:pPr>
        <w:rPr>
          <w:i/>
          <w:lang w:val="en-US"/>
        </w:rPr>
      </w:pPr>
      <w:r w:rsidRPr="008D0273">
        <w:rPr>
          <w:lang w:val="en-US"/>
        </w:rPr>
        <w:t xml:space="preserve">_____. "The Raven." </w:t>
      </w:r>
      <w:r w:rsidRPr="008D0273">
        <w:rPr>
          <w:i/>
          <w:lang w:val="en-US"/>
        </w:rPr>
        <w:t>Heise online.*</w:t>
      </w:r>
    </w:p>
    <w:p w14:paraId="76E71F3A" w14:textId="77777777" w:rsidR="007356C8" w:rsidRPr="008D0273" w:rsidRDefault="007356C8" w:rsidP="007356C8">
      <w:pPr>
        <w:rPr>
          <w:lang w:val="en-US"/>
        </w:rPr>
      </w:pPr>
      <w:r w:rsidRPr="008D0273">
        <w:rPr>
          <w:i/>
          <w:lang w:val="en-US"/>
        </w:rPr>
        <w:tab/>
      </w:r>
      <w:hyperlink r:id="rId25" w:history="1">
        <w:r w:rsidRPr="008D0273">
          <w:rPr>
            <w:rStyle w:val="Hipervnculo"/>
            <w:lang w:val="en-US"/>
          </w:rPr>
          <w:t>http://www.heise.de/ix/raven/Literature/Lore/TheRaven.html</w:t>
        </w:r>
      </w:hyperlink>
    </w:p>
    <w:p w14:paraId="1BA5FE04" w14:textId="77777777" w:rsidR="007356C8" w:rsidRPr="008D0273" w:rsidRDefault="007356C8" w:rsidP="007356C8">
      <w:pPr>
        <w:tabs>
          <w:tab w:val="left" w:pos="1720"/>
        </w:tabs>
        <w:rPr>
          <w:lang w:val="en-US"/>
        </w:rPr>
      </w:pPr>
      <w:r w:rsidRPr="008D0273">
        <w:rPr>
          <w:lang w:val="en-US"/>
        </w:rPr>
        <w:tab/>
        <w:t>2012</w:t>
      </w:r>
    </w:p>
    <w:p w14:paraId="4A0EA25D" w14:textId="77777777" w:rsidR="007356C8" w:rsidRPr="008D0273" w:rsidRDefault="007356C8" w:rsidP="007356C8">
      <w:pPr>
        <w:tabs>
          <w:tab w:val="left" w:pos="1720"/>
        </w:tabs>
        <w:rPr>
          <w:lang w:val="en-US"/>
        </w:rPr>
      </w:pPr>
      <w:r w:rsidRPr="008D0273">
        <w:rPr>
          <w:lang w:val="en-US"/>
        </w:rPr>
        <w:t>_____. "Le Corbeau." Trans. Charles Baudelaire.</w:t>
      </w:r>
      <w:r w:rsidRPr="008D0273">
        <w:rPr>
          <w:i/>
          <w:lang w:val="en-US"/>
        </w:rPr>
        <w:t xml:space="preserve"> </w:t>
      </w:r>
      <w:r w:rsidRPr="008D0273">
        <w:rPr>
          <w:lang w:val="en-US"/>
        </w:rPr>
        <w:t>1853.</w:t>
      </w:r>
    </w:p>
    <w:p w14:paraId="2E77AB7E" w14:textId="77777777" w:rsidR="007356C8" w:rsidRPr="007D1431" w:rsidRDefault="007356C8" w:rsidP="007356C8">
      <w:pPr>
        <w:tabs>
          <w:tab w:val="left" w:pos="7627"/>
        </w:tabs>
        <w:rPr>
          <w:lang w:val="es-ES"/>
        </w:rPr>
      </w:pPr>
      <w:r w:rsidRPr="008D0273">
        <w:rPr>
          <w:lang w:val="en-US"/>
        </w:rPr>
        <w:t xml:space="preserve">Vaughan, Henry. "(They Are All Gone into the World of Light)." From </w:t>
      </w:r>
      <w:r w:rsidRPr="008D0273">
        <w:rPr>
          <w:i/>
          <w:lang w:val="en-US"/>
        </w:rPr>
        <w:t>Silex Scintillans,</w:t>
      </w:r>
      <w:r w:rsidRPr="008D0273">
        <w:rPr>
          <w:lang w:val="en-US"/>
        </w:rPr>
        <w:t xml:space="preserve"> 1655. In </w:t>
      </w:r>
      <w:r w:rsidRPr="008D0273">
        <w:rPr>
          <w:i/>
          <w:lang w:val="en-US"/>
        </w:rPr>
        <w:t>The Oxford Book of Seventeenth Century Verse.</w:t>
      </w:r>
      <w:r w:rsidRPr="008D0273">
        <w:rPr>
          <w:lang w:val="en-US"/>
        </w:rPr>
        <w:t xml:space="preserve"> Ed. H. J. C. Grierson and G. Bullough. Oxford: Clarendon Press, 1934. </w:t>
      </w:r>
      <w:r w:rsidRPr="007D1431">
        <w:rPr>
          <w:lang w:val="es-ES"/>
        </w:rPr>
        <w:t>Rpt. 1938, 1942, 1946. 781-82.*</w:t>
      </w:r>
    </w:p>
    <w:p w14:paraId="3FFAD538" w14:textId="77777777" w:rsidR="007356C8" w:rsidRPr="007D1431" w:rsidRDefault="007356C8" w:rsidP="007356C8">
      <w:pPr>
        <w:ind w:right="-1"/>
        <w:rPr>
          <w:lang w:val="es-ES"/>
        </w:rPr>
      </w:pPr>
    </w:p>
    <w:p w14:paraId="14D29405" w14:textId="77777777" w:rsidR="007356C8" w:rsidRPr="007D1431" w:rsidRDefault="007356C8" w:rsidP="007356C8">
      <w:pPr>
        <w:rPr>
          <w:lang w:val="es-ES"/>
        </w:rPr>
      </w:pPr>
    </w:p>
    <w:p w14:paraId="6D855303" w14:textId="77777777" w:rsidR="007356C8" w:rsidRPr="007D1431" w:rsidRDefault="007356C8" w:rsidP="007356C8">
      <w:pPr>
        <w:rPr>
          <w:lang w:val="es-ES"/>
        </w:rPr>
      </w:pPr>
    </w:p>
    <w:p w14:paraId="2ECE9A12" w14:textId="77777777" w:rsidR="007356C8" w:rsidRPr="007D1431" w:rsidRDefault="007356C8" w:rsidP="007356C8">
      <w:pPr>
        <w:rPr>
          <w:lang w:val="es-ES"/>
        </w:rPr>
      </w:pPr>
    </w:p>
    <w:p w14:paraId="46F9614E" w14:textId="77777777" w:rsidR="007356C8" w:rsidRPr="007D1431" w:rsidRDefault="007356C8" w:rsidP="007356C8">
      <w:pPr>
        <w:rPr>
          <w:lang w:val="es-ES"/>
        </w:rPr>
      </w:pPr>
    </w:p>
    <w:p w14:paraId="6816D316" w14:textId="77777777" w:rsidR="007356C8" w:rsidRPr="007D1431" w:rsidRDefault="007356C8" w:rsidP="007356C8">
      <w:pPr>
        <w:rPr>
          <w:lang w:val="es-ES"/>
        </w:rPr>
      </w:pPr>
      <w:r w:rsidRPr="007D1431">
        <w:rPr>
          <w:lang w:val="es-ES"/>
        </w:rPr>
        <w:t>Music</w:t>
      </w:r>
    </w:p>
    <w:p w14:paraId="4EACE675" w14:textId="77777777" w:rsidR="007356C8" w:rsidRPr="007D1431" w:rsidRDefault="007356C8" w:rsidP="007356C8">
      <w:pPr>
        <w:rPr>
          <w:lang w:val="es-ES"/>
        </w:rPr>
      </w:pPr>
    </w:p>
    <w:p w14:paraId="5A11ECD2" w14:textId="77777777" w:rsidR="007356C8" w:rsidRPr="007D1431" w:rsidRDefault="007356C8" w:rsidP="007356C8">
      <w:pPr>
        <w:rPr>
          <w:lang w:val="es-ES"/>
        </w:rPr>
      </w:pPr>
    </w:p>
    <w:p w14:paraId="7CB717B7" w14:textId="77777777" w:rsidR="007D1431" w:rsidRPr="00ED51FB" w:rsidRDefault="007D1431" w:rsidP="007D1431">
      <w:pPr>
        <w:rPr>
          <w:i/>
          <w:lang w:val="en-US"/>
        </w:rPr>
      </w:pPr>
      <w:r>
        <w:t xml:space="preserve">Gabaráin, Cesáreo. "La muerte no es el final." </w:t>
      </w:r>
      <w:r w:rsidRPr="00EC7159">
        <w:rPr>
          <w:lang w:val="en-US"/>
        </w:rPr>
        <w:t xml:space="preserve">Lyrics at </w:t>
      </w:r>
      <w:r w:rsidRPr="00ED51FB">
        <w:rPr>
          <w:i/>
          <w:lang w:val="en-US"/>
        </w:rPr>
        <w:t>Daniel García.*</w:t>
      </w:r>
    </w:p>
    <w:p w14:paraId="1715C91C" w14:textId="77777777" w:rsidR="007D1431" w:rsidRPr="00ED51FB" w:rsidRDefault="007D1431" w:rsidP="007D1431">
      <w:pPr>
        <w:rPr>
          <w:lang w:val="en-US"/>
        </w:rPr>
      </w:pPr>
      <w:r w:rsidRPr="00ED51FB">
        <w:rPr>
          <w:lang w:val="en-US"/>
        </w:rPr>
        <w:tab/>
      </w:r>
      <w:hyperlink r:id="rId26" w:history="1">
        <w:r w:rsidRPr="00ED51FB">
          <w:rPr>
            <w:rStyle w:val="Hipervnculo"/>
            <w:lang w:val="en-US"/>
          </w:rPr>
          <w:t>http://d-garcia.net/cancion.php?idcancion=226</w:t>
        </w:r>
      </w:hyperlink>
    </w:p>
    <w:p w14:paraId="39D0F3CA" w14:textId="77777777" w:rsidR="007D1431" w:rsidRPr="007D1431" w:rsidRDefault="007D1431" w:rsidP="007D1431">
      <w:pPr>
        <w:rPr>
          <w:lang w:val="en-US"/>
        </w:rPr>
      </w:pPr>
      <w:r w:rsidRPr="00ED51FB">
        <w:rPr>
          <w:lang w:val="en-US"/>
        </w:rPr>
        <w:tab/>
      </w:r>
      <w:r w:rsidRPr="007D1431">
        <w:rPr>
          <w:lang w:val="en-US"/>
        </w:rPr>
        <w:t>2021</w:t>
      </w:r>
    </w:p>
    <w:p w14:paraId="20256433" w14:textId="77777777" w:rsidR="007D1431" w:rsidRDefault="007D1431" w:rsidP="007356C8">
      <w:pPr>
        <w:rPr>
          <w:lang w:val="en-US"/>
        </w:rPr>
      </w:pPr>
    </w:p>
    <w:p w14:paraId="5581CDDF" w14:textId="77777777" w:rsidR="007356C8" w:rsidRPr="008D0273" w:rsidRDefault="007356C8" w:rsidP="007356C8">
      <w:pPr>
        <w:rPr>
          <w:lang w:val="en-US"/>
        </w:rPr>
      </w:pPr>
      <w:r w:rsidRPr="008D0273">
        <w:rPr>
          <w:lang w:val="en-US"/>
        </w:rPr>
        <w:t xml:space="preserve">Sisco, Marideth. "Farther Along." From the soundtrack of </w:t>
      </w:r>
      <w:r w:rsidRPr="008D0273">
        <w:rPr>
          <w:i/>
          <w:lang w:val="en-US"/>
        </w:rPr>
        <w:t>Winter's Bone.</w:t>
      </w:r>
      <w:r w:rsidRPr="008D0273">
        <w:rPr>
          <w:lang w:val="en-US"/>
        </w:rPr>
        <w:t xml:space="preserve"> </w:t>
      </w:r>
      <w:r w:rsidRPr="008D0273">
        <w:rPr>
          <w:i/>
          <w:lang w:val="en-US"/>
        </w:rPr>
        <w:t>YouTube</w:t>
      </w:r>
      <w:r w:rsidRPr="008D0273">
        <w:rPr>
          <w:lang w:val="en-US"/>
        </w:rPr>
        <w:t xml:space="preserve"> 24 Nov. 2012.*</w:t>
      </w:r>
    </w:p>
    <w:p w14:paraId="6FC3B994" w14:textId="77777777" w:rsidR="007356C8" w:rsidRPr="008D0273" w:rsidRDefault="007356C8" w:rsidP="007356C8">
      <w:pPr>
        <w:rPr>
          <w:lang w:val="en-US"/>
        </w:rPr>
      </w:pPr>
      <w:r w:rsidRPr="008D0273">
        <w:rPr>
          <w:lang w:val="en-US"/>
        </w:rPr>
        <w:tab/>
      </w:r>
      <w:hyperlink r:id="rId27" w:history="1">
        <w:r w:rsidRPr="008D0273">
          <w:rPr>
            <w:rStyle w:val="Hipervnculo"/>
            <w:lang w:val="en-US"/>
          </w:rPr>
          <w:t>https://youtu.be/JsixsbwlG1E</w:t>
        </w:r>
      </w:hyperlink>
    </w:p>
    <w:p w14:paraId="42B34D3D" w14:textId="77777777" w:rsidR="007356C8" w:rsidRPr="008D0273" w:rsidRDefault="007356C8" w:rsidP="007356C8">
      <w:pPr>
        <w:rPr>
          <w:lang w:val="en-US"/>
        </w:rPr>
      </w:pPr>
      <w:r w:rsidRPr="008D0273">
        <w:rPr>
          <w:lang w:val="en-US"/>
        </w:rPr>
        <w:tab/>
        <w:t>2015</w:t>
      </w:r>
    </w:p>
    <w:p w14:paraId="73A6FB58" w14:textId="77777777" w:rsidR="007356C8" w:rsidRPr="008D0273" w:rsidRDefault="007356C8" w:rsidP="007356C8">
      <w:pPr>
        <w:pStyle w:val="Normal1"/>
        <w:ind w:left="709" w:right="0" w:hanging="709"/>
        <w:rPr>
          <w:lang w:val="en-US"/>
        </w:rPr>
      </w:pPr>
      <w:r w:rsidRPr="008D0273">
        <w:rPr>
          <w:lang w:val="en-US"/>
        </w:rPr>
        <w:t xml:space="preserve">_____. "Farther along." From </w:t>
      </w:r>
      <w:r w:rsidRPr="008D0273">
        <w:rPr>
          <w:i/>
          <w:lang w:val="en-US"/>
        </w:rPr>
        <w:t>Winter's Bone.</w:t>
      </w:r>
      <w:r w:rsidRPr="008D0273">
        <w:rPr>
          <w:lang w:val="en-US"/>
        </w:rPr>
        <w:t xml:space="preserve"> In García Landa, </w:t>
      </w:r>
      <w:r w:rsidRPr="008D0273">
        <w:rPr>
          <w:i/>
          <w:lang w:val="en-US"/>
        </w:rPr>
        <w:t xml:space="preserve">Vanity Fea </w:t>
      </w:r>
      <w:r w:rsidRPr="008D0273">
        <w:rPr>
          <w:lang w:val="en-US"/>
        </w:rPr>
        <w:t>2 May 2014.*</w:t>
      </w:r>
    </w:p>
    <w:p w14:paraId="6805452B" w14:textId="77777777" w:rsidR="007356C8" w:rsidRPr="008D0273" w:rsidRDefault="007356C8" w:rsidP="007356C8">
      <w:pPr>
        <w:rPr>
          <w:lang w:val="en-US"/>
        </w:rPr>
      </w:pPr>
    </w:p>
    <w:p w14:paraId="2D3B7989" w14:textId="77777777" w:rsidR="007356C8" w:rsidRPr="008D0273" w:rsidRDefault="007356C8" w:rsidP="007356C8">
      <w:pPr>
        <w:rPr>
          <w:lang w:val="en-US"/>
        </w:rPr>
      </w:pPr>
    </w:p>
    <w:p w14:paraId="5DB23A5C" w14:textId="77777777" w:rsidR="007356C8" w:rsidRPr="008D0273" w:rsidRDefault="007356C8" w:rsidP="007356C8">
      <w:pPr>
        <w:rPr>
          <w:lang w:val="en-US"/>
        </w:rPr>
      </w:pPr>
    </w:p>
    <w:p w14:paraId="1975C11A" w14:textId="77777777" w:rsidR="007356C8" w:rsidRPr="008D0273" w:rsidRDefault="007356C8" w:rsidP="007356C8">
      <w:pPr>
        <w:rPr>
          <w:lang w:val="en-US"/>
        </w:rPr>
      </w:pPr>
    </w:p>
    <w:p w14:paraId="557DC894" w14:textId="77777777" w:rsidR="007D1431" w:rsidRPr="00EC7159" w:rsidRDefault="007D1431" w:rsidP="007D1431">
      <w:pPr>
        <w:ind w:left="709" w:hanging="709"/>
        <w:rPr>
          <w:rFonts w:ascii="Times New Roman" w:hAnsi="Times New Roman"/>
          <w:szCs w:val="28"/>
          <w:lang w:val="en-US"/>
        </w:rPr>
      </w:pPr>
    </w:p>
    <w:p w14:paraId="5584B034" w14:textId="77777777" w:rsidR="007D1431" w:rsidRDefault="007D1431" w:rsidP="007D1431">
      <w:pPr>
        <w:ind w:left="709" w:hanging="709"/>
        <w:rPr>
          <w:rFonts w:ascii="Times New Roman" w:hAnsi="Times New Roman"/>
          <w:szCs w:val="28"/>
          <w:lang w:val="es-ES"/>
        </w:rPr>
      </w:pPr>
      <w:r>
        <w:rPr>
          <w:rFonts w:ascii="Times New Roman" w:hAnsi="Times New Roman"/>
          <w:szCs w:val="28"/>
          <w:lang w:val="es-ES"/>
        </w:rPr>
        <w:t>Video</w:t>
      </w:r>
    </w:p>
    <w:p w14:paraId="5E689DF2" w14:textId="77777777" w:rsidR="007D1431" w:rsidRDefault="007D1431" w:rsidP="007D1431">
      <w:pPr>
        <w:ind w:left="709" w:hanging="709"/>
        <w:rPr>
          <w:rFonts w:ascii="Times New Roman" w:hAnsi="Times New Roman"/>
          <w:szCs w:val="28"/>
          <w:lang w:val="es-ES"/>
        </w:rPr>
      </w:pPr>
    </w:p>
    <w:p w14:paraId="6E802BB2" w14:textId="77777777" w:rsidR="007D1431" w:rsidRDefault="007D1431" w:rsidP="007D1431">
      <w:pPr>
        <w:ind w:left="709" w:hanging="709"/>
        <w:rPr>
          <w:rFonts w:ascii="Times New Roman" w:hAnsi="Times New Roman"/>
          <w:szCs w:val="28"/>
          <w:lang w:val="es-ES"/>
        </w:rPr>
      </w:pPr>
    </w:p>
    <w:p w14:paraId="46194340" w14:textId="77777777" w:rsidR="007D1431" w:rsidRPr="00DF47DF" w:rsidRDefault="007D1431" w:rsidP="007D1431">
      <w:pPr>
        <w:ind w:left="709" w:hanging="709"/>
        <w:rPr>
          <w:szCs w:val="28"/>
          <w:lang w:val="en-US"/>
        </w:rPr>
      </w:pPr>
      <w:r w:rsidRPr="00EF7BE7">
        <w:rPr>
          <w:rFonts w:ascii="Times New Roman" w:hAnsi="Times New Roman"/>
          <w:szCs w:val="28"/>
          <w:lang w:val="es-ES"/>
        </w:rPr>
        <w:t xml:space="preserve">Gabaráin Azurmendi, Cesáreo. </w:t>
      </w:r>
      <w:r w:rsidRPr="00A500BB">
        <w:rPr>
          <w:szCs w:val="28"/>
          <w:lang w:val="es-ES"/>
        </w:rPr>
        <w:t>"La Muerte no es el Final</w:t>
      </w:r>
      <w:r>
        <w:rPr>
          <w:szCs w:val="28"/>
        </w:rPr>
        <w:t>." Song.</w:t>
      </w:r>
      <w:r w:rsidRPr="00A500BB">
        <w:rPr>
          <w:szCs w:val="28"/>
          <w:lang w:val="es-ES"/>
        </w:rPr>
        <w:t xml:space="preserve"> Coro Cantaré - Sesiones en vivo</w:t>
      </w:r>
      <w:r>
        <w:rPr>
          <w:szCs w:val="28"/>
        </w:rPr>
        <w:t xml:space="preserve">. </w:t>
      </w:r>
      <w:r w:rsidRPr="00DF47DF">
        <w:rPr>
          <w:i/>
          <w:szCs w:val="28"/>
          <w:lang w:val="en-US"/>
        </w:rPr>
        <w:t>YouTube (Coro Cantaré)</w:t>
      </w:r>
      <w:r w:rsidRPr="00DF47DF">
        <w:rPr>
          <w:szCs w:val="28"/>
          <w:lang w:val="en-US"/>
        </w:rPr>
        <w:t xml:space="preserve"> 2 April 2014.*</w:t>
      </w:r>
    </w:p>
    <w:p w14:paraId="5235C431" w14:textId="77777777" w:rsidR="007D1431" w:rsidRPr="000B618D" w:rsidRDefault="00D03E57" w:rsidP="007D1431">
      <w:pPr>
        <w:ind w:left="709" w:hanging="1"/>
        <w:jc w:val="left"/>
        <w:rPr>
          <w:rFonts w:ascii="Times New Roman" w:hAnsi="Times New Roman"/>
          <w:szCs w:val="28"/>
          <w:lang w:val="en-US"/>
        </w:rPr>
      </w:pPr>
      <w:hyperlink r:id="rId28" w:history="1">
        <w:r w:rsidR="007D1431" w:rsidRPr="000B618D">
          <w:rPr>
            <w:rStyle w:val="Hipervnculo"/>
            <w:szCs w:val="28"/>
            <w:lang w:val="en-US"/>
          </w:rPr>
          <w:t>https://youtu.be/NBAXYoCCI4g</w:t>
        </w:r>
      </w:hyperlink>
    </w:p>
    <w:p w14:paraId="73B472C0" w14:textId="77777777" w:rsidR="007D1431" w:rsidRPr="000B618D" w:rsidRDefault="007D1431" w:rsidP="007D1431">
      <w:pPr>
        <w:tabs>
          <w:tab w:val="left" w:pos="5760"/>
        </w:tabs>
        <w:ind w:left="709" w:hanging="709"/>
        <w:rPr>
          <w:szCs w:val="28"/>
          <w:lang w:val="en-US"/>
        </w:rPr>
      </w:pPr>
      <w:r w:rsidRPr="000B618D">
        <w:rPr>
          <w:szCs w:val="28"/>
          <w:lang w:val="en-US"/>
        </w:rPr>
        <w:tab/>
        <w:t>2020</w:t>
      </w:r>
    </w:p>
    <w:p w14:paraId="6CA31F9E" w14:textId="77777777" w:rsidR="007D1431" w:rsidRDefault="007D1431" w:rsidP="007D1431">
      <w:pPr>
        <w:rPr>
          <w:b/>
          <w:sz w:val="36"/>
          <w:lang w:val="en-US"/>
        </w:rPr>
      </w:pPr>
    </w:p>
    <w:p w14:paraId="4900D195" w14:textId="77777777" w:rsidR="007D1431" w:rsidRDefault="007D1431" w:rsidP="007D1431">
      <w:pPr>
        <w:rPr>
          <w:b/>
          <w:sz w:val="36"/>
          <w:lang w:val="en-US"/>
        </w:rPr>
      </w:pPr>
    </w:p>
    <w:p w14:paraId="3F750B3C" w14:textId="77777777" w:rsidR="007D1431" w:rsidRDefault="007D1431" w:rsidP="007D1431">
      <w:pPr>
        <w:rPr>
          <w:b/>
          <w:sz w:val="36"/>
          <w:lang w:val="en-US"/>
        </w:rPr>
      </w:pPr>
    </w:p>
    <w:p w14:paraId="083CC8EE" w14:textId="77777777" w:rsidR="007356C8" w:rsidRPr="008D0273" w:rsidRDefault="007356C8" w:rsidP="007356C8">
      <w:pPr>
        <w:rPr>
          <w:iCs/>
          <w:lang w:val="en-US"/>
        </w:rPr>
      </w:pPr>
      <w:r w:rsidRPr="008D0273">
        <w:rPr>
          <w:lang w:val="en-US"/>
        </w:rPr>
        <w:t xml:space="preserve">Godelier, Maurice. </w:t>
      </w:r>
      <w:r w:rsidRPr="008D0273">
        <w:rPr>
          <w:iCs/>
          <w:lang w:val="en-US"/>
        </w:rPr>
        <w:t xml:space="preserve">"La mort et ses au-delà: Invariants et variation." Video of the lecture. </w:t>
      </w:r>
      <w:r w:rsidRPr="008D0273">
        <w:rPr>
          <w:i/>
          <w:iCs/>
          <w:lang w:val="en-US"/>
        </w:rPr>
        <w:t>YouTube (Musée de l'Homme)</w:t>
      </w:r>
      <w:r w:rsidRPr="008D0273">
        <w:rPr>
          <w:iCs/>
          <w:lang w:val="en-US"/>
        </w:rPr>
        <w:t xml:space="preserve"> 25 July 2010.*</w:t>
      </w:r>
    </w:p>
    <w:p w14:paraId="1EF4F48E" w14:textId="77777777" w:rsidR="007356C8" w:rsidRPr="008D0273" w:rsidRDefault="007356C8" w:rsidP="007356C8">
      <w:pPr>
        <w:rPr>
          <w:iCs/>
          <w:lang w:val="en-US"/>
        </w:rPr>
      </w:pPr>
      <w:r w:rsidRPr="008D0273">
        <w:rPr>
          <w:iCs/>
          <w:lang w:val="en-US"/>
        </w:rPr>
        <w:tab/>
      </w:r>
      <w:hyperlink r:id="rId29" w:history="1">
        <w:r w:rsidRPr="008D0273">
          <w:rPr>
            <w:rStyle w:val="Hipervnculo"/>
            <w:iCs/>
            <w:lang w:val="en-US"/>
          </w:rPr>
          <w:t>https://youtu.be/idJjaNpsp5A</w:t>
        </w:r>
      </w:hyperlink>
    </w:p>
    <w:p w14:paraId="3656B7DD" w14:textId="77777777" w:rsidR="007356C8" w:rsidRPr="008D0273" w:rsidRDefault="007356C8" w:rsidP="007356C8">
      <w:pPr>
        <w:rPr>
          <w:lang w:val="en-US"/>
        </w:rPr>
      </w:pPr>
      <w:r w:rsidRPr="008D0273">
        <w:rPr>
          <w:iCs/>
          <w:lang w:val="en-US"/>
        </w:rPr>
        <w:tab/>
        <w:t>2017</w:t>
      </w:r>
    </w:p>
    <w:p w14:paraId="37D86FAE" w14:textId="77777777" w:rsidR="007356C8" w:rsidRPr="008D0273" w:rsidRDefault="007356C8" w:rsidP="007356C8">
      <w:pPr>
        <w:rPr>
          <w:lang w:val="en-US"/>
        </w:rPr>
      </w:pPr>
    </w:p>
    <w:p w14:paraId="05412A40" w14:textId="77777777" w:rsidR="007356C8" w:rsidRPr="008D0273" w:rsidRDefault="007356C8" w:rsidP="007356C8">
      <w:pPr>
        <w:rPr>
          <w:lang w:val="en-US"/>
        </w:rPr>
      </w:pPr>
    </w:p>
    <w:p w14:paraId="2FFE8A08" w14:textId="77777777" w:rsidR="007356C8" w:rsidRPr="008D0273" w:rsidRDefault="007356C8" w:rsidP="007356C8">
      <w:pPr>
        <w:rPr>
          <w:lang w:val="en-US"/>
        </w:rPr>
      </w:pPr>
    </w:p>
    <w:p w14:paraId="530211E6" w14:textId="77777777" w:rsidR="007356C8" w:rsidRPr="008D0273" w:rsidRDefault="007356C8" w:rsidP="007356C8">
      <w:pPr>
        <w:rPr>
          <w:lang w:val="en-US"/>
        </w:rPr>
      </w:pPr>
    </w:p>
    <w:p w14:paraId="117578DA" w14:textId="77777777" w:rsidR="007356C8" w:rsidRPr="008D0273" w:rsidRDefault="007356C8" w:rsidP="007356C8">
      <w:pPr>
        <w:rPr>
          <w:lang w:val="en-US"/>
        </w:rPr>
      </w:pPr>
    </w:p>
    <w:p w14:paraId="62AA03EE" w14:textId="77777777" w:rsidR="007356C8" w:rsidRPr="008D0273" w:rsidRDefault="007356C8" w:rsidP="007356C8">
      <w:pPr>
        <w:rPr>
          <w:lang w:val="en-US"/>
        </w:rPr>
      </w:pPr>
      <w:r w:rsidRPr="008D0273">
        <w:rPr>
          <w:lang w:val="en-US"/>
        </w:rPr>
        <w:t>See also Mourning; Faith; Belief; Immortality; Soul</w:t>
      </w:r>
      <w:r>
        <w:rPr>
          <w:lang w:val="en-US"/>
        </w:rPr>
        <w:t>; Durability; Memories</w:t>
      </w:r>
      <w:r w:rsidRPr="008D0273">
        <w:rPr>
          <w:lang w:val="en-US"/>
        </w:rPr>
        <w:t>.</w:t>
      </w:r>
    </w:p>
    <w:p w14:paraId="2F65BF44" w14:textId="77777777" w:rsidR="007356C8" w:rsidRPr="008D0273" w:rsidRDefault="007356C8" w:rsidP="007356C8">
      <w:pPr>
        <w:rPr>
          <w:lang w:val="en-US"/>
        </w:rPr>
      </w:pPr>
    </w:p>
    <w:p w14:paraId="6D676C91" w14:textId="77777777" w:rsidR="007356C8" w:rsidRPr="008D0273" w:rsidRDefault="007356C8" w:rsidP="007356C8">
      <w:pPr>
        <w:rPr>
          <w:lang w:val="en-US"/>
        </w:rPr>
      </w:pPr>
    </w:p>
    <w:p w14:paraId="33BCE0DA" w14:textId="77777777" w:rsidR="007356C8" w:rsidRPr="008D0273" w:rsidRDefault="007356C8" w:rsidP="007356C8">
      <w:pPr>
        <w:rPr>
          <w:lang w:val="en-US"/>
        </w:rPr>
      </w:pPr>
    </w:p>
    <w:p w14:paraId="700ACD81" w14:textId="77777777" w:rsidR="00C454AC" w:rsidRPr="007356C8" w:rsidRDefault="00C454AC">
      <w:pPr>
        <w:rPr>
          <w:lang w:val="en-US"/>
        </w:rPr>
      </w:pPr>
    </w:p>
    <w:p w14:paraId="697AC48C" w14:textId="77777777" w:rsidR="00C454AC" w:rsidRPr="007356C8" w:rsidRDefault="00C454AC" w:rsidP="00C454AC">
      <w:pPr>
        <w:rPr>
          <w:lang w:val="en-US"/>
        </w:rPr>
      </w:pPr>
    </w:p>
    <w:p w14:paraId="25D32446" w14:textId="77777777" w:rsidR="00C454AC" w:rsidRPr="007356C8" w:rsidRDefault="00C454AC">
      <w:pPr>
        <w:rPr>
          <w:lang w:val="en-US"/>
        </w:rPr>
      </w:pPr>
    </w:p>
    <w:sectPr w:rsidR="00C454AC" w:rsidRPr="007356C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1865E3"/>
    <w:rsid w:val="00227B08"/>
    <w:rsid w:val="003A04C5"/>
    <w:rsid w:val="00600E07"/>
    <w:rsid w:val="006431B8"/>
    <w:rsid w:val="007356C8"/>
    <w:rsid w:val="007D1431"/>
    <w:rsid w:val="00843149"/>
    <w:rsid w:val="008D4DDD"/>
    <w:rsid w:val="00935E92"/>
    <w:rsid w:val="009E1A11"/>
    <w:rsid w:val="00A0729B"/>
    <w:rsid w:val="00A252DA"/>
    <w:rsid w:val="00AA5D3F"/>
    <w:rsid w:val="00BD3307"/>
    <w:rsid w:val="00C26D1C"/>
    <w:rsid w:val="00C454AC"/>
    <w:rsid w:val="00CC5E8D"/>
    <w:rsid w:val="00D03E57"/>
    <w:rsid w:val="00D3477D"/>
    <w:rsid w:val="00EC7159"/>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5489B7"/>
  <w14:defaultImageDpi w14:val="300"/>
  <w15:docId w15:val="{63346626-4ADD-1A40-AB6D-377AD1F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7356C8"/>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7356C8"/>
    <w:pPr>
      <w:ind w:left="0" w:right="-924" w:firstLine="0"/>
    </w:pPr>
    <w:rPr>
      <w:rFonts w:eastAsia="Times New Roman"/>
    </w:rPr>
  </w:style>
  <w:style w:type="character" w:styleId="Hipervnculovisitado">
    <w:name w:val="FollowedHyperlink"/>
    <w:basedOn w:val="Fuentedeprrafopredeter"/>
    <w:uiPriority w:val="99"/>
    <w:semiHidden/>
    <w:unhideWhenUsed/>
    <w:rsid w:val="00227B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5/01/al-oeste-de-la-muerte.html" TargetMode="External"/><Relationship Id="rId13" Type="http://schemas.openxmlformats.org/officeDocument/2006/relationships/hyperlink" Target="https://personal.unizar.es/garciala/publicaciones/aloestedelamuerte.pdf" TargetMode="External"/><Relationship Id="rId18" Type="http://schemas.openxmlformats.org/officeDocument/2006/relationships/hyperlink" Target="http://vanityfea.blogspot.com/2011/03/hereafter.html" TargetMode="External"/><Relationship Id="rId26" Type="http://schemas.openxmlformats.org/officeDocument/2006/relationships/hyperlink" Target="http://d-garcia.net/cancion.php?idcancion=226" TargetMode="External"/><Relationship Id="rId3" Type="http://schemas.openxmlformats.org/officeDocument/2006/relationships/webSettings" Target="webSettings.xml"/><Relationship Id="rId21" Type="http://schemas.openxmlformats.org/officeDocument/2006/relationships/hyperlink" Target="https://vanityfea.blogspot.com/2021/08/la-possibilite-dune-ile.html" TargetMode="External"/><Relationship Id="rId7" Type="http://schemas.openxmlformats.org/officeDocument/2006/relationships/hyperlink" Target="http://vanityfea.blogspot.com/2010/04/westward-from-death.html" TargetMode="External"/><Relationship Id="rId12" Type="http://schemas.openxmlformats.org/officeDocument/2006/relationships/hyperlink" Target="https://www.researchgate.net/publication/299454699" TargetMode="External"/><Relationship Id="rId17" Type="http://schemas.openxmlformats.org/officeDocument/2006/relationships/hyperlink" Target="http://www.ibercampus.es/articulos.asp?idarticulo=13676" TargetMode="External"/><Relationship Id="rId25" Type="http://schemas.openxmlformats.org/officeDocument/2006/relationships/hyperlink" Target="http://www.heise.de/ix/raven/Literature/Lore/TheRaven.html" TargetMode="External"/><Relationship Id="rId2" Type="http://schemas.openxmlformats.org/officeDocument/2006/relationships/settings" Target="settings.xml"/><Relationship Id="rId16" Type="http://schemas.openxmlformats.org/officeDocument/2006/relationships/hyperlink" Target="http://vanityfea.blogspot.com/2010/11/existencias-fantasmales.html" TargetMode="External"/><Relationship Id="rId20" Type="http://schemas.openxmlformats.org/officeDocument/2006/relationships/hyperlink" Target="https://vanityfea.blogspot.com/2020/04/vida-postuma-en-el-archivo-de-internet.html" TargetMode="External"/><Relationship Id="rId29" Type="http://schemas.openxmlformats.org/officeDocument/2006/relationships/hyperlink" Target="https://youtu.be/idJjaNpsp5A" TargetMode="External"/><Relationship Id="rId1" Type="http://schemas.openxmlformats.org/officeDocument/2006/relationships/styles" Target="styles.xml"/><Relationship Id="rId6" Type="http://schemas.openxmlformats.org/officeDocument/2006/relationships/hyperlink" Target="https://aeon.co/essays/kurt-godel-his-mother-and-the-argument-for-life-after-death" TargetMode="External"/><Relationship Id="rId11" Type="http://schemas.openxmlformats.org/officeDocument/2006/relationships/hyperlink" Target="https://www.academia.edu/23729873/" TargetMode="External"/><Relationship Id="rId24" Type="http://schemas.openxmlformats.org/officeDocument/2006/relationships/hyperlink" Target="https://youtu.be/4cK2MPgAHRk" TargetMode="External"/><Relationship Id="rId5" Type="http://schemas.openxmlformats.org/officeDocument/2006/relationships/hyperlink" Target="https://books.google.co.uk/books?id=TvI6TzHRZogC" TargetMode="External"/><Relationship Id="rId15" Type="http://schemas.openxmlformats.org/officeDocument/2006/relationships/hyperlink" Target="https://www.ibercampus.es/que-se-suenen-inmortales-39684.htm" TargetMode="External"/><Relationship Id="rId23" Type="http://schemas.openxmlformats.org/officeDocument/2006/relationships/hyperlink" Target="https://theconversation.com/los-deadbots-pueden-hablar-por-nosotros-tras-nuestra-muerte-es-eso-etico-183488" TargetMode="External"/><Relationship Id="rId28" Type="http://schemas.openxmlformats.org/officeDocument/2006/relationships/hyperlink" Target="https://youtu.be/NBAXYoCCI4g" TargetMode="External"/><Relationship Id="rId10" Type="http://schemas.openxmlformats.org/officeDocument/2006/relationships/hyperlink" Target="http://www.ibercampus.es/articulo.asp?idarticulo=14487" TargetMode="External"/><Relationship Id="rId19" Type="http://schemas.openxmlformats.org/officeDocument/2006/relationships/hyperlink" Target="https://www.ibercampus.es/hereafter-40805.htm" TargetMode="External"/><Relationship Id="rId3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srn.com/abstract=2549655" TargetMode="External"/><Relationship Id="rId14" Type="http://schemas.openxmlformats.org/officeDocument/2006/relationships/hyperlink" Target="http://vanityfea.blogspot.com/2010/06/que-se-suenen-inmortales.html" TargetMode="External"/><Relationship Id="rId22" Type="http://schemas.openxmlformats.org/officeDocument/2006/relationships/hyperlink" Target="https://vanityfea.blogspot.com/2022/05/deadbots-dialogos-con-los-muertos.html" TargetMode="External"/><Relationship Id="rId27" Type="http://schemas.openxmlformats.org/officeDocument/2006/relationships/hyperlink" Target="https://youtu.be/JsixsbwlG1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971</Words>
  <Characters>8610</Characters>
  <Application>Microsoft Office Word</Application>
  <DocSecurity>0</DocSecurity>
  <Lines>71</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9562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cp:revision>
  <dcterms:created xsi:type="dcterms:W3CDTF">2019-08-07T05:33:00Z</dcterms:created>
  <dcterms:modified xsi:type="dcterms:W3CDTF">2024-07-24T15:52:00Z</dcterms:modified>
</cp:coreProperties>
</file>