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EB70" w14:textId="77777777" w:rsidR="00CD1E98" w:rsidRPr="00213AF0" w:rsidRDefault="00CD1E98" w:rsidP="00CD1E9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C1EA4E" w14:textId="77777777" w:rsidR="00CD1E98" w:rsidRPr="00CD1E98" w:rsidRDefault="00CD1E98" w:rsidP="00CD1E98">
      <w:pPr>
        <w:jc w:val="center"/>
        <w:rPr>
          <w:smallCaps/>
          <w:sz w:val="24"/>
          <w:szCs w:val="24"/>
          <w:lang w:val="en-US"/>
        </w:rPr>
      </w:pPr>
      <w:r w:rsidRPr="00CD1E98">
        <w:rPr>
          <w:smallCaps/>
          <w:sz w:val="24"/>
          <w:szCs w:val="24"/>
          <w:lang w:val="en-US"/>
        </w:rPr>
        <w:t>A Bibliography of Literary Theory, Criticism and Philology</w:t>
      </w:r>
    </w:p>
    <w:p w14:paraId="414651CE" w14:textId="77777777" w:rsidR="00CD1E98" w:rsidRPr="00CD1E98" w:rsidRDefault="00CD1E98" w:rsidP="00CD1E98">
      <w:pPr>
        <w:jc w:val="center"/>
        <w:rPr>
          <w:sz w:val="24"/>
          <w:szCs w:val="24"/>
        </w:rPr>
      </w:pPr>
      <w:hyperlink r:id="rId4" w:history="1">
        <w:r w:rsidRPr="00CD1E98">
          <w:rPr>
            <w:rStyle w:val="Hipervnculo"/>
            <w:sz w:val="24"/>
            <w:szCs w:val="24"/>
          </w:rPr>
          <w:t>http://bit.ly/abibliog</w:t>
        </w:r>
      </w:hyperlink>
      <w:r w:rsidRPr="00CD1E98">
        <w:rPr>
          <w:sz w:val="24"/>
          <w:szCs w:val="24"/>
        </w:rPr>
        <w:t xml:space="preserve"> </w:t>
      </w:r>
    </w:p>
    <w:p w14:paraId="41BD30C4" w14:textId="77777777" w:rsidR="00CD1E98" w:rsidRPr="00CD1E98" w:rsidRDefault="00CD1E98" w:rsidP="00CD1E98">
      <w:pPr>
        <w:ind w:right="-1"/>
        <w:jc w:val="center"/>
        <w:rPr>
          <w:sz w:val="24"/>
          <w:szCs w:val="24"/>
        </w:rPr>
      </w:pPr>
      <w:r w:rsidRPr="00CD1E98">
        <w:rPr>
          <w:sz w:val="24"/>
          <w:szCs w:val="24"/>
        </w:rPr>
        <w:t xml:space="preserve">by José Ángel </w:t>
      </w:r>
      <w:r w:rsidRPr="00CD1E98">
        <w:rPr>
          <w:smallCaps/>
          <w:sz w:val="24"/>
          <w:szCs w:val="24"/>
        </w:rPr>
        <w:t>García Landa</w:t>
      </w:r>
    </w:p>
    <w:p w14:paraId="12049C62" w14:textId="77777777" w:rsidR="00CD1E98" w:rsidRPr="00CD1E98" w:rsidRDefault="00CD1E98" w:rsidP="00CD1E9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D1E98">
        <w:rPr>
          <w:sz w:val="24"/>
          <w:szCs w:val="24"/>
          <w:lang w:val="en-US"/>
        </w:rPr>
        <w:t>(University of Zaragoza, Spain)</w:t>
      </w:r>
    </w:p>
    <w:p w14:paraId="55F01286" w14:textId="77777777" w:rsidR="00CD1E98" w:rsidRPr="00CD1E98" w:rsidRDefault="00CD1E98" w:rsidP="00CD1E9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6037DFC" w14:textId="77777777" w:rsidR="00CD1E98" w:rsidRPr="00CD1E98" w:rsidRDefault="00CD1E98" w:rsidP="00CD1E98">
      <w:pPr>
        <w:jc w:val="center"/>
        <w:rPr>
          <w:color w:val="000000"/>
          <w:sz w:val="24"/>
          <w:szCs w:val="24"/>
          <w:lang w:val="en-US"/>
        </w:rPr>
      </w:pPr>
    </w:p>
    <w:p w14:paraId="4ECC0C1D" w14:textId="77777777" w:rsidR="000367FF" w:rsidRPr="00CD1E98" w:rsidRDefault="000367FF" w:rsidP="000367FF">
      <w:pPr>
        <w:pStyle w:val="Ttulo1"/>
        <w:rPr>
          <w:rFonts w:ascii="Times" w:hAnsi="Times"/>
          <w:smallCaps/>
          <w:sz w:val="36"/>
          <w:lang w:val="en-US"/>
        </w:rPr>
      </w:pPr>
      <w:r w:rsidRPr="00CD1E98">
        <w:rPr>
          <w:rFonts w:ascii="Times" w:hAnsi="Times"/>
          <w:smallCaps/>
          <w:sz w:val="36"/>
          <w:lang w:val="en-US"/>
        </w:rPr>
        <w:t>Calendars and Almanacs</w:t>
      </w:r>
      <w:bookmarkStart w:id="2" w:name="_GoBack"/>
      <w:bookmarkEnd w:id="2"/>
    </w:p>
    <w:p w14:paraId="04F99D10" w14:textId="77777777" w:rsidR="000367FF" w:rsidRPr="00CD1E98" w:rsidRDefault="000367FF">
      <w:pPr>
        <w:rPr>
          <w:b/>
          <w:lang w:val="en-US"/>
        </w:rPr>
      </w:pPr>
    </w:p>
    <w:p w14:paraId="770B3132" w14:textId="77777777" w:rsidR="000367FF" w:rsidRPr="00CD1E98" w:rsidRDefault="000367FF">
      <w:pPr>
        <w:rPr>
          <w:b/>
          <w:lang w:val="en-US"/>
        </w:rPr>
      </w:pPr>
    </w:p>
    <w:p w14:paraId="036B48D3" w14:textId="77777777" w:rsidR="000367FF" w:rsidRPr="00CD1E98" w:rsidRDefault="000367FF">
      <w:pPr>
        <w:rPr>
          <w:lang w:val="en-US"/>
        </w:rPr>
      </w:pPr>
      <w:r w:rsidRPr="00CD1E98">
        <w:rPr>
          <w:lang w:val="en-US"/>
        </w:rPr>
        <w:t xml:space="preserve">Bede (St.). </w:t>
      </w:r>
      <w:r w:rsidRPr="00CD1E98">
        <w:rPr>
          <w:i/>
          <w:lang w:val="en-US"/>
        </w:rPr>
        <w:t>De temporibus.</w:t>
      </w:r>
      <w:r w:rsidRPr="00CD1E98">
        <w:rPr>
          <w:lang w:val="en-US"/>
        </w:rPr>
        <w:t xml:space="preserve"> 703.</w:t>
      </w:r>
    </w:p>
    <w:p w14:paraId="45D56B4B" w14:textId="77777777" w:rsidR="000367FF" w:rsidRPr="00CD1E98" w:rsidRDefault="000367FF" w:rsidP="000367FF">
      <w:pPr>
        <w:rPr>
          <w:lang w:val="en-US"/>
        </w:rPr>
      </w:pPr>
      <w:r w:rsidRPr="00CD1E98">
        <w:rPr>
          <w:lang w:val="en-US"/>
        </w:rPr>
        <w:t xml:space="preserve">_____. </w:t>
      </w:r>
      <w:r w:rsidRPr="00CD1E98">
        <w:rPr>
          <w:i/>
          <w:lang w:val="en-US"/>
        </w:rPr>
        <w:t>Computus.</w:t>
      </w:r>
      <w:r w:rsidRPr="00CD1E98">
        <w:rPr>
          <w:lang w:val="en-US"/>
        </w:rPr>
        <w:t xml:space="preserve"> </w:t>
      </w:r>
    </w:p>
    <w:p w14:paraId="2781EF45" w14:textId="77777777" w:rsidR="000367FF" w:rsidRPr="00CD1E98" w:rsidRDefault="000367FF">
      <w:pPr>
        <w:rPr>
          <w:lang w:val="en-US"/>
        </w:rPr>
      </w:pPr>
      <w:r w:rsidRPr="00CD1E98">
        <w:rPr>
          <w:lang w:val="en-US"/>
        </w:rPr>
        <w:t xml:space="preserve">_____. </w:t>
      </w:r>
      <w:r w:rsidRPr="00CD1E98">
        <w:rPr>
          <w:i/>
          <w:lang w:val="en-US"/>
        </w:rPr>
        <w:t>De temporum ratione.</w:t>
      </w:r>
      <w:r w:rsidRPr="00CD1E98">
        <w:rPr>
          <w:lang w:val="en-US"/>
        </w:rPr>
        <w:t xml:space="preserve"> 725.</w:t>
      </w:r>
    </w:p>
    <w:p w14:paraId="3EC4E76F" w14:textId="77777777" w:rsidR="000367FF" w:rsidRPr="00CD1E98" w:rsidRDefault="000367FF">
      <w:pPr>
        <w:rPr>
          <w:i/>
          <w:lang w:val="en-US"/>
        </w:rPr>
      </w:pPr>
      <w:r w:rsidRPr="00CD1E98">
        <w:rPr>
          <w:lang w:val="en-US"/>
        </w:rPr>
        <w:t xml:space="preserve">Browne, Thomas (Sir). "Of some computation of days and deductions of one part of the year unto another." </w:t>
      </w:r>
      <w:r w:rsidRPr="00CD1E98">
        <w:rPr>
          <w:i/>
          <w:lang w:val="en-US"/>
        </w:rPr>
        <w:t>Pseudodoxia Epidemica</w:t>
      </w:r>
      <w:r w:rsidRPr="00CD1E98">
        <w:rPr>
          <w:lang w:val="en-US"/>
        </w:rPr>
        <w:t xml:space="preserve"> 6.4. In </w:t>
      </w:r>
      <w:r w:rsidRPr="00CD1E98">
        <w:rPr>
          <w:i/>
          <w:lang w:val="en-US"/>
        </w:rPr>
        <w:t xml:space="preserve">The Works of Sir Thomas Browne. </w:t>
      </w:r>
      <w:r w:rsidRPr="00CD1E98">
        <w:rPr>
          <w:lang w:val="en-US"/>
        </w:rPr>
        <w:t>Ed. Charles Sayle. Edinburgh: John Grant, 1927. 2.309-13.*</w:t>
      </w:r>
    </w:p>
    <w:p w14:paraId="22EF5E19" w14:textId="77777777" w:rsidR="000B4CAA" w:rsidRPr="00CD1E98" w:rsidRDefault="000B4CAA" w:rsidP="000B4CAA">
      <w:pPr>
        <w:rPr>
          <w:szCs w:val="28"/>
          <w:lang w:val="en-US" w:eastAsia="en-US"/>
        </w:rPr>
      </w:pPr>
      <w:r w:rsidRPr="00CD1E98">
        <w:rPr>
          <w:szCs w:val="28"/>
          <w:lang w:val="en-US" w:eastAsia="en-US"/>
        </w:rPr>
        <w:t>Christian, David. "History, Complexity and the Chronometric Revolution."</w:t>
      </w:r>
    </w:p>
    <w:p w14:paraId="53F9B794" w14:textId="77777777" w:rsidR="000B4CAA" w:rsidRPr="00F65DCE" w:rsidRDefault="000B4CAA" w:rsidP="000B4CAA">
      <w:pPr>
        <w:rPr>
          <w:szCs w:val="28"/>
          <w:lang w:eastAsia="en-US"/>
        </w:rPr>
      </w:pPr>
      <w:r>
        <w:rPr>
          <w:szCs w:val="28"/>
          <w:lang w:eastAsia="en-US"/>
        </w:rPr>
        <w:t>_____. "</w:t>
      </w:r>
      <w:r w:rsidRPr="00F65DCE">
        <w:rPr>
          <w:szCs w:val="28"/>
          <w:lang w:eastAsia="en-US"/>
        </w:rPr>
        <w:t>Historia, complej</w:t>
      </w:r>
      <w:r>
        <w:rPr>
          <w:szCs w:val="28"/>
          <w:lang w:eastAsia="en-US"/>
        </w:rPr>
        <w:t>idad y revolución cronométrica."</w:t>
      </w:r>
      <w:r w:rsidRPr="00F65DCE">
        <w:rPr>
          <w:szCs w:val="28"/>
          <w:lang w:eastAsia="en-US"/>
        </w:rPr>
        <w:t xml:space="preserve"> </w:t>
      </w:r>
      <w:r w:rsidRPr="001E042B">
        <w:rPr>
          <w:i/>
          <w:szCs w:val="28"/>
          <w:lang w:eastAsia="en-US"/>
        </w:rPr>
        <w:t>Revista de Occidente</w:t>
      </w:r>
      <w:r>
        <w:rPr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>323 (April</w:t>
      </w:r>
      <w:r w:rsidRPr="00F65DCE">
        <w:rPr>
          <w:szCs w:val="28"/>
          <w:lang w:eastAsia="en-US"/>
        </w:rPr>
        <w:t xml:space="preserve"> 2008): 27-57.</w:t>
      </w:r>
    </w:p>
    <w:p w14:paraId="2E048215" w14:textId="77777777" w:rsidR="000367FF" w:rsidRPr="00CD1E98" w:rsidRDefault="000367FF">
      <w:pPr>
        <w:rPr>
          <w:lang w:val="en-US"/>
        </w:rPr>
      </w:pPr>
      <w:r>
        <w:t xml:space="preserve">Couderc, P. </w:t>
      </w:r>
      <w:r>
        <w:rPr>
          <w:i/>
        </w:rPr>
        <w:t>Le Calendrier.</w:t>
      </w:r>
      <w:r>
        <w:t xml:space="preserve"> </w:t>
      </w:r>
      <w:r w:rsidRPr="00CD1E98">
        <w:rPr>
          <w:lang w:val="en-US"/>
        </w:rPr>
        <w:t>Paris: PUF, 1961.</w:t>
      </w:r>
    </w:p>
    <w:p w14:paraId="7DFF26E2" w14:textId="77777777" w:rsidR="000367FF" w:rsidRDefault="000367FF">
      <w:r w:rsidRPr="00CD1E98">
        <w:rPr>
          <w:lang w:val="en-US"/>
        </w:rPr>
        <w:t xml:space="preserve">Cressy, David. </w:t>
      </w:r>
      <w:r w:rsidRPr="00CD1E98">
        <w:rPr>
          <w:i/>
          <w:lang w:val="en-US"/>
        </w:rPr>
        <w:t>Bonfires and Bells: National Memory and the Calendar in Elizabethan and Stuart England.</w:t>
      </w:r>
      <w:r w:rsidRPr="00CD1E98">
        <w:rPr>
          <w:lang w:val="en-US"/>
        </w:rPr>
        <w:t xml:space="preserve"> </w:t>
      </w:r>
      <w:r>
        <w:t>Berkeley: U of California P,  1989.</w:t>
      </w:r>
    </w:p>
    <w:p w14:paraId="4083A257" w14:textId="77777777" w:rsidR="000367FF" w:rsidRDefault="000367FF">
      <w:r>
        <w:t xml:space="preserve">García Landa, José Angel. (Mise en abyme del calendario). In García Landa, </w:t>
      </w:r>
      <w:r>
        <w:rPr>
          <w:i/>
        </w:rPr>
        <w:t>Blog de notas</w:t>
      </w:r>
      <w:r>
        <w:t xml:space="preserve"> 10 Jan. 2005.</w:t>
      </w:r>
    </w:p>
    <w:p w14:paraId="14F7AF5C" w14:textId="77777777" w:rsidR="000367FF" w:rsidRDefault="00CD1E98">
      <w:pPr>
        <w:ind w:hanging="12"/>
      </w:pPr>
      <w:hyperlink r:id="rId5" w:anchor="llegoel" w:history="1">
        <w:r w:rsidR="000367FF">
          <w:rPr>
            <w:rStyle w:val="Hipervnculo"/>
          </w:rPr>
          <w:t>http://www.unizar.es/departamentos/filologia_inglesa/garciala/z05-1.html#llegoel</w:t>
        </w:r>
      </w:hyperlink>
    </w:p>
    <w:p w14:paraId="7D0F2865" w14:textId="77777777" w:rsidR="000367FF" w:rsidRDefault="000367FF">
      <w:pPr>
        <w:ind w:hanging="12"/>
      </w:pPr>
      <w:r>
        <w:t>2006-07-08</w:t>
      </w:r>
    </w:p>
    <w:p w14:paraId="498DB1F0" w14:textId="77777777" w:rsidR="000367FF" w:rsidRPr="00CD1E98" w:rsidRDefault="000367FF">
      <w:pPr>
        <w:rPr>
          <w:color w:val="000000"/>
          <w:lang w:val="en-US"/>
        </w:rPr>
      </w:pPr>
      <w:r>
        <w:rPr>
          <w:color w:val="000000"/>
        </w:rPr>
        <w:t xml:space="preserve">_____. "13 lunas, doce noches." </w:t>
      </w:r>
      <w:r w:rsidRPr="00CD1E98">
        <w:rPr>
          <w:color w:val="000000"/>
          <w:lang w:val="en-US"/>
        </w:rPr>
        <w:t xml:space="preserve">In García Landa </w:t>
      </w:r>
      <w:r w:rsidRPr="00CD1E98">
        <w:rPr>
          <w:i/>
          <w:color w:val="000000"/>
          <w:lang w:val="en-US"/>
        </w:rPr>
        <w:t>Vanity Fea</w:t>
      </w:r>
      <w:r w:rsidRPr="00CD1E98">
        <w:rPr>
          <w:color w:val="000000"/>
          <w:lang w:val="en-US"/>
        </w:rPr>
        <w:t xml:space="preserve"> 23 Dec. 2006.</w:t>
      </w:r>
    </w:p>
    <w:p w14:paraId="5BF018C8" w14:textId="77777777" w:rsidR="000367FF" w:rsidRPr="00CD1E98" w:rsidRDefault="000367FF">
      <w:pPr>
        <w:rPr>
          <w:color w:val="000000"/>
          <w:lang w:val="en-US"/>
        </w:rPr>
      </w:pPr>
      <w:r w:rsidRPr="00CD1E98">
        <w:rPr>
          <w:color w:val="000000"/>
          <w:lang w:val="en-US"/>
        </w:rPr>
        <w:tab/>
      </w:r>
      <w:hyperlink r:id="rId6" w:history="1">
        <w:r w:rsidRPr="00CD1E98">
          <w:rPr>
            <w:rStyle w:val="Hipervnculo"/>
            <w:lang w:val="en-US"/>
          </w:rPr>
          <w:t>http://garciala.blogia.com/2006/122401-13-lunas-doce-noches.php</w:t>
        </w:r>
      </w:hyperlink>
    </w:p>
    <w:p w14:paraId="24F38D45" w14:textId="77777777" w:rsidR="000367FF" w:rsidRDefault="000367FF">
      <w:pPr>
        <w:rPr>
          <w:color w:val="000000"/>
        </w:rPr>
      </w:pPr>
      <w:r w:rsidRPr="00CD1E98">
        <w:rPr>
          <w:color w:val="000000"/>
          <w:lang w:val="en-US"/>
        </w:rPr>
        <w:tab/>
      </w:r>
      <w:r>
        <w:rPr>
          <w:color w:val="000000"/>
        </w:rPr>
        <w:t>2007-01-05</w:t>
      </w:r>
    </w:p>
    <w:p w14:paraId="2E7F5706" w14:textId="77777777" w:rsidR="000367FF" w:rsidRDefault="000367FF">
      <w:pPr>
        <w:rPr>
          <w:color w:val="000000"/>
        </w:rPr>
      </w:pPr>
      <w:r>
        <w:rPr>
          <w:color w:val="000000"/>
        </w:rPr>
        <w:t xml:space="preserve">_____. "13 Moons, Twelve Nights: Calendars, Cycles, Time Out of Time and Gender Difference (a Note on </w:t>
      </w:r>
      <w:r>
        <w:rPr>
          <w:i/>
          <w:color w:val="000000"/>
        </w:rPr>
        <w:t>Twelfth Night</w:t>
      </w:r>
      <w:r>
        <w:rPr>
          <w:color w:val="000000"/>
        </w:rPr>
        <w:t xml:space="preserve">) / 13 lunas, 12 noches: Calendarios, ciclos, tiempos muertos y diferencia de género (a propósito de </w:t>
      </w:r>
      <w:r>
        <w:rPr>
          <w:i/>
          <w:color w:val="000000"/>
        </w:rPr>
        <w:t>Twelfth Night</w:t>
      </w:r>
      <w:r>
        <w:rPr>
          <w:color w:val="000000"/>
        </w:rPr>
        <w:t xml:space="preserve">)." (2007). Online PDF in </w:t>
      </w:r>
      <w:r>
        <w:rPr>
          <w:i/>
          <w:color w:val="000000"/>
        </w:rPr>
        <w:t>Social Science Research Network</w:t>
      </w:r>
      <w:r>
        <w:rPr>
          <w:color w:val="000000"/>
        </w:rPr>
        <w:t xml:space="preserve"> (November 2007).</w:t>
      </w:r>
    </w:p>
    <w:p w14:paraId="663A5B8B" w14:textId="77777777" w:rsidR="000367FF" w:rsidRDefault="00CD1E98">
      <w:pPr>
        <w:ind w:hanging="11"/>
        <w:rPr>
          <w:rFonts w:ascii="Lucida Grande" w:hAnsi="Lucida Grande"/>
          <w:color w:val="000000"/>
        </w:rPr>
      </w:pPr>
      <w:hyperlink r:id="rId7" w:history="1">
        <w:r w:rsidR="000367FF">
          <w:rPr>
            <w:rStyle w:val="Hipervnculo"/>
          </w:rPr>
          <w:t>http://ssrn.com/abstract=1032190</w:t>
        </w:r>
      </w:hyperlink>
    </w:p>
    <w:p w14:paraId="67D6BF95" w14:textId="77777777" w:rsidR="000367FF" w:rsidRDefault="000367FF">
      <w:r>
        <w:tab/>
        <w:t>2007</w:t>
      </w:r>
    </w:p>
    <w:p w14:paraId="34809A09" w14:textId="77777777" w:rsidR="000367FF" w:rsidRDefault="000367FF">
      <w:r>
        <w:lastRenderedPageBreak/>
        <w:t>_____. "</w:t>
      </w:r>
      <w:r>
        <w:rPr>
          <w:color w:val="000000"/>
        </w:rPr>
        <w:t xml:space="preserve">13 lunas, 12 noches: Calendarios, ciclos, tiempos muertos y diferencia de género (a propósito de </w:t>
      </w:r>
      <w:r>
        <w:rPr>
          <w:i/>
          <w:color w:val="000000"/>
        </w:rPr>
        <w:t>Twelfth Night</w:t>
      </w:r>
      <w:r>
        <w:rPr>
          <w:color w:val="000000"/>
        </w:rPr>
        <w:t>)</w:t>
      </w:r>
      <w:r>
        <w:t xml:space="preserve">." Online PDF at </w:t>
      </w:r>
      <w:r>
        <w:rPr>
          <w:i/>
        </w:rPr>
        <w:t>Zaguán</w:t>
      </w:r>
      <w:r>
        <w:t xml:space="preserve"> 31 March 2009.*</w:t>
      </w:r>
    </w:p>
    <w:p w14:paraId="44A21C1E" w14:textId="77777777" w:rsidR="000367FF" w:rsidRDefault="000367FF">
      <w:r>
        <w:tab/>
      </w:r>
      <w:hyperlink r:id="rId8" w:history="1">
        <w:r w:rsidRPr="0080285E">
          <w:rPr>
            <w:rStyle w:val="Hipervnculo"/>
          </w:rPr>
          <w:t>http://zaguan.unizar.es/record/3223</w:t>
        </w:r>
      </w:hyperlink>
    </w:p>
    <w:p w14:paraId="1A1D845E" w14:textId="77777777" w:rsidR="000367FF" w:rsidRPr="00005289" w:rsidRDefault="000367FF">
      <w:r>
        <w:tab/>
        <w:t>2009</w:t>
      </w:r>
    </w:p>
    <w:p w14:paraId="796BB8FA" w14:textId="77777777" w:rsidR="00626DDF" w:rsidRDefault="00626DDF" w:rsidP="00626DDF">
      <w:r>
        <w:t xml:space="preserve">_____. "13 lunas, 12 noches: Calendarios, ciclos, tiempos muertos y diferencia de género (a propósito de </w:t>
      </w:r>
      <w:r>
        <w:rPr>
          <w:i/>
        </w:rPr>
        <w:t>Twelfth Night</w:t>
      </w:r>
      <w:r>
        <w:t xml:space="preserve">)." </w:t>
      </w:r>
      <w:r>
        <w:rPr>
          <w:i/>
        </w:rPr>
        <w:t>ResearchGate</w:t>
      </w:r>
      <w:r>
        <w:t xml:space="preserve"> 27 May 2012.*</w:t>
      </w:r>
    </w:p>
    <w:p w14:paraId="34A43CD1" w14:textId="77777777" w:rsidR="00626DDF" w:rsidRDefault="00626DDF" w:rsidP="00626DDF">
      <w:r>
        <w:tab/>
      </w:r>
      <w:hyperlink r:id="rId9" w:history="1">
        <w:r w:rsidRPr="007143AB">
          <w:rPr>
            <w:rStyle w:val="Hipervnculo"/>
          </w:rPr>
          <w:t>http://www.researchgate.net/publication/33419858</w:t>
        </w:r>
      </w:hyperlink>
      <w:r>
        <w:t xml:space="preserve"> </w:t>
      </w:r>
    </w:p>
    <w:p w14:paraId="1BBDEA48" w14:textId="77777777" w:rsidR="00626DDF" w:rsidRDefault="00626DDF" w:rsidP="00626DDF">
      <w:r>
        <w:tab/>
        <w:t>2012</w:t>
      </w:r>
    </w:p>
    <w:p w14:paraId="5FD18327" w14:textId="77777777" w:rsidR="00626DDF" w:rsidRPr="00E8387F" w:rsidRDefault="00626DDF" w:rsidP="00626DDF">
      <w:r>
        <w:t xml:space="preserve">_____. "13 lunas, 12 noches: Calendarios, ciclos, tiempos muertos y diferencia de género (a propósito de </w:t>
      </w:r>
      <w:r>
        <w:rPr>
          <w:i/>
        </w:rPr>
        <w:t>Twelfth Night</w:t>
      </w:r>
      <w:r>
        <w:t xml:space="preserve">)." </w:t>
      </w:r>
      <w:r>
        <w:rPr>
          <w:i/>
        </w:rPr>
        <w:t>Academia</w:t>
      </w:r>
      <w:r>
        <w:t xml:space="preserve"> 27 April 2015.*</w:t>
      </w:r>
    </w:p>
    <w:p w14:paraId="03A15573" w14:textId="77777777" w:rsidR="00626DDF" w:rsidRDefault="00626DDF" w:rsidP="00626DDF">
      <w:r>
        <w:tab/>
      </w:r>
      <w:hyperlink r:id="rId10" w:history="1">
        <w:r w:rsidRPr="00FE4994">
          <w:rPr>
            <w:rStyle w:val="Hipervnculo"/>
          </w:rPr>
          <w:t>https://www.academia.edu/12129132/</w:t>
        </w:r>
      </w:hyperlink>
    </w:p>
    <w:p w14:paraId="5F57CDEE" w14:textId="77777777" w:rsidR="00626DDF" w:rsidRDefault="00626DDF" w:rsidP="00626DDF">
      <w:r>
        <w:tab/>
        <w:t>2015</w:t>
      </w:r>
    </w:p>
    <w:p w14:paraId="4684034B" w14:textId="77777777" w:rsidR="000367FF" w:rsidRDefault="000367FF">
      <w:pPr>
        <w:rPr>
          <w:color w:val="000000"/>
        </w:rPr>
      </w:pPr>
      <w:r>
        <w:rPr>
          <w:color w:val="000000"/>
        </w:rPr>
        <w:t xml:space="preserve">_____. "Calendario en el horizonte."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4 Jan. 2007.</w:t>
      </w:r>
    </w:p>
    <w:p w14:paraId="517F3A4C" w14:textId="77777777" w:rsidR="000367FF" w:rsidRDefault="000367FF">
      <w:pPr>
        <w:rPr>
          <w:color w:val="000000"/>
        </w:rPr>
      </w:pPr>
      <w:r>
        <w:rPr>
          <w:color w:val="000000"/>
        </w:rPr>
        <w:tab/>
      </w:r>
      <w:hyperlink r:id="rId11" w:history="1">
        <w:r>
          <w:rPr>
            <w:rStyle w:val="Hipervnculo"/>
          </w:rPr>
          <w:t>http://garciala.blogia.com/2007/010401-calendario-en-el-horizonte.php</w:t>
        </w:r>
      </w:hyperlink>
      <w:r>
        <w:rPr>
          <w:color w:val="000000"/>
        </w:rPr>
        <w:t xml:space="preserve"> </w:t>
      </w:r>
    </w:p>
    <w:p w14:paraId="18EC5E96" w14:textId="77777777" w:rsidR="000367FF" w:rsidRDefault="000367FF">
      <w:pPr>
        <w:rPr>
          <w:color w:val="000000"/>
        </w:rPr>
      </w:pPr>
      <w:r>
        <w:rPr>
          <w:color w:val="000000"/>
        </w:rPr>
        <w:tab/>
        <w:t>2007-01-31</w:t>
      </w:r>
    </w:p>
    <w:p w14:paraId="3EF56653" w14:textId="77777777" w:rsidR="000367FF" w:rsidRDefault="000367FF">
      <w:pPr>
        <w:tabs>
          <w:tab w:val="left" w:pos="8220"/>
        </w:tabs>
      </w:pPr>
      <w:r>
        <w:t xml:space="preserve">Gould, Stephen Jay. </w:t>
      </w:r>
      <w:r>
        <w:rPr>
          <w:i/>
        </w:rPr>
        <w:t>Questioning the Millennium: A Rationalist's Guide to a Precisely Arbitrary Countdown.</w:t>
      </w:r>
      <w:r>
        <w:t xml:space="preserve"> 1997. London: Vintage, 1998.*</w:t>
      </w:r>
    </w:p>
    <w:p w14:paraId="67636314" w14:textId="77777777" w:rsidR="000367FF" w:rsidRDefault="000367FF" w:rsidP="000367FF">
      <w:r>
        <w:t xml:space="preserve">Hopton, Arthur. </w:t>
      </w:r>
      <w:r>
        <w:rPr>
          <w:i/>
        </w:rPr>
        <w:t>A Concordancy of Yeares.</w:t>
      </w:r>
      <w:r>
        <w:t xml:space="preserve"> Almanac. London, 1615.</w:t>
      </w:r>
    </w:p>
    <w:p w14:paraId="6ADCE9CE" w14:textId="77777777" w:rsidR="000367FF" w:rsidRDefault="000367FF">
      <w:pPr>
        <w:rPr>
          <w:color w:val="000000"/>
        </w:rPr>
      </w:pPr>
      <w:r>
        <w:rPr>
          <w:color w:val="000000"/>
        </w:rPr>
        <w:t xml:space="preserve">Iglesias de Ussel, Julio. "I. Del tiempo y su ordenación: Los calendarios." In Iglesias de Ussel, </w:t>
      </w:r>
      <w:r>
        <w:rPr>
          <w:i/>
          <w:color w:val="000000"/>
        </w:rPr>
        <w:t>La dimensión social del tiempo.</w:t>
      </w:r>
      <w:r>
        <w:rPr>
          <w:color w:val="000000"/>
        </w:rPr>
        <w:t xml:space="preserve"> Madrid: Real Academia de Ciencias Morales y Políticas, 2006. 19-32.*</w:t>
      </w:r>
    </w:p>
    <w:p w14:paraId="3802611F" w14:textId="77777777" w:rsidR="000367FF" w:rsidRDefault="000367FF">
      <w:r>
        <w:t xml:space="preserve">Macey, Samuel L. </w:t>
      </w:r>
      <w:r>
        <w:rPr>
          <w:i/>
        </w:rPr>
        <w:t xml:space="preserve">Patriarchs of Time. </w:t>
      </w:r>
      <w:r>
        <w:t>Athens (GA): U of Georgia P, 1987.</w:t>
      </w:r>
    </w:p>
    <w:p w14:paraId="37D7992C" w14:textId="77777777" w:rsidR="00F62437" w:rsidRDefault="00F62437" w:rsidP="00F62437">
      <w:r>
        <w:t>Mariana, Juan de</w:t>
      </w:r>
      <w:r>
        <w:rPr>
          <w:rFonts w:eastAsia="Times New Roman"/>
        </w:rPr>
        <w:t xml:space="preserve">. </w:t>
      </w:r>
      <w:r>
        <w:rPr>
          <w:rFonts w:eastAsia="Times New Roman"/>
          <w:i/>
        </w:rPr>
        <w:t>Tractatus septem.</w:t>
      </w:r>
      <w:r>
        <w:rPr>
          <w:rFonts w:eastAsia="Times New Roman"/>
        </w:rPr>
        <w:t xml:space="preserve"> Cologne, 1609.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>(I. De adventu Jacobi apostoli in Hispania; II. Pro editione Vulgatae; III. De spectaculis o Sobre los espectáculos. IV. De monetae mutatione o Acerca de la alteración de la moneda. V. De die mortis Christi; VI. De annis arabum; VII. De morte et inmortalitate).</w:t>
      </w:r>
    </w:p>
    <w:p w14:paraId="4E54C1A5" w14:textId="77777777" w:rsidR="000367FF" w:rsidRDefault="000367FF">
      <w:r>
        <w:t xml:space="preserve">Perkins, Maureen. </w:t>
      </w:r>
      <w:r>
        <w:rPr>
          <w:i/>
        </w:rPr>
        <w:t>Visions of the Future: Almanacs, Time, and Cultural Change 1775-1870.</w:t>
      </w:r>
      <w:r>
        <w:t xml:space="preserve"> Oxford: Clarendon Press, 1996.</w:t>
      </w:r>
    </w:p>
    <w:p w14:paraId="2495B98D" w14:textId="77777777" w:rsidR="000367FF" w:rsidRDefault="000367FF">
      <w:r>
        <w:t xml:space="preserve">Ricœur, Paul. "Entre le temps vécu et le temps universel: Le temps historique." In Ricœur, </w:t>
      </w:r>
      <w:r>
        <w:rPr>
          <w:i/>
        </w:rPr>
        <w:t>Temps et récit: Tome III: Le temps raconté.</w:t>
      </w:r>
      <w:r>
        <w:t xml:space="preserve"> 1985. Paris: Seuil, 1991. Rpt. 2001. 189-228.* (1. Le temps calendaire. 2. La suite des générations: contemporains, prédecesseurs et successeurs. 3. Archives, document, trace).</w:t>
      </w:r>
    </w:p>
    <w:p w14:paraId="1EFC0B33" w14:textId="77777777" w:rsidR="00C124BE" w:rsidRPr="00B864C1" w:rsidRDefault="00C124BE" w:rsidP="00C124BE">
      <w:r>
        <w:lastRenderedPageBreak/>
        <w:t xml:space="preserve">Sánchez Ferlosio, Rafael. "El 1 de enero del 2002." In Sánchez Ferlosio, </w:t>
      </w:r>
      <w:r>
        <w:rPr>
          <w:i/>
        </w:rPr>
        <w:t>Altos estudios eclesiásticos: Gramática - Narración - Diversiones.</w:t>
      </w:r>
      <w:r>
        <w:t xml:space="preserve"> Ed. Ignacio Echevarría. Barcelona: Penguin Random House - Debate, 2016. 505-8.* (S. J. Gould).</w:t>
      </w:r>
    </w:p>
    <w:p w14:paraId="4646671D" w14:textId="77777777" w:rsidR="000367FF" w:rsidRDefault="000367FF" w:rsidP="000367FF">
      <w:r>
        <w:t>Topper, Uwe. "The ERA Medieval Chronological Reckoning / La Era hispánica y su origen." Berlin, 2006.</w:t>
      </w:r>
    </w:p>
    <w:p w14:paraId="15EE973C" w14:textId="77777777" w:rsidR="000367FF" w:rsidRDefault="000367FF" w:rsidP="000367FF">
      <w:r>
        <w:tab/>
      </w:r>
      <w:hyperlink r:id="rId12" w:history="1">
        <w:r w:rsidRPr="006170EB">
          <w:rPr>
            <w:rStyle w:val="Hipervnculo"/>
          </w:rPr>
          <w:t>http://www.ilya.it/chrono/pages/erasp.htm</w:t>
        </w:r>
      </w:hyperlink>
    </w:p>
    <w:p w14:paraId="7D2C8826" w14:textId="77777777" w:rsidR="000367FF" w:rsidRDefault="000367FF" w:rsidP="000367FF">
      <w:r>
        <w:tab/>
        <w:t>2011</w:t>
      </w:r>
    </w:p>
    <w:p w14:paraId="30701237" w14:textId="77777777" w:rsidR="00130E1A" w:rsidRDefault="00130E1A" w:rsidP="00130E1A">
      <w:pPr>
        <w:rPr>
          <w:rFonts w:eastAsia="Times New Roman"/>
        </w:rPr>
      </w:pPr>
      <w:r>
        <w:rPr>
          <w:rFonts w:eastAsia="Times New Roman"/>
        </w:rPr>
        <w:t xml:space="preserve">Verne, Jules. "Los meridianos y el calendario." In Verne, </w:t>
      </w:r>
      <w:r>
        <w:rPr>
          <w:rFonts w:eastAsia="Times New Roman"/>
          <w:i/>
        </w:rPr>
        <w:t>Viaje al centro de la mente: Ensayos literarios y científicos.</w:t>
      </w:r>
      <w:r>
        <w:rPr>
          <w:rFonts w:eastAsia="Times New Roman"/>
        </w:rPr>
        <w:t xml:space="preserve"> Trans. and notes Mauro Armiño. Madrid: Páginas de Espuma, 2018. 133-39.*</w:t>
      </w:r>
    </w:p>
    <w:p w14:paraId="56779DEC" w14:textId="3759FA2D" w:rsidR="000367FF" w:rsidRDefault="000367FF">
      <w:pPr>
        <w:rPr>
          <w:b/>
        </w:rPr>
      </w:pPr>
    </w:p>
    <w:p w14:paraId="11DF5DAE" w14:textId="4119862C" w:rsidR="00CD1E98" w:rsidRDefault="00CD1E98">
      <w:pPr>
        <w:rPr>
          <w:b/>
        </w:rPr>
      </w:pPr>
    </w:p>
    <w:p w14:paraId="0B3D150A" w14:textId="415CC5F3" w:rsidR="00CD1E98" w:rsidRDefault="00CD1E98">
      <w:pPr>
        <w:rPr>
          <w:b/>
        </w:rPr>
      </w:pPr>
    </w:p>
    <w:p w14:paraId="1F22C04A" w14:textId="13379587" w:rsidR="00CD1E98" w:rsidRDefault="00CD1E98">
      <w:pPr>
        <w:rPr>
          <w:b/>
        </w:rPr>
      </w:pPr>
    </w:p>
    <w:p w14:paraId="567009D3" w14:textId="1AE2BD4E" w:rsidR="00CD1E98" w:rsidRDefault="00CD1E98">
      <w:r>
        <w:t>Audio</w:t>
      </w:r>
    </w:p>
    <w:p w14:paraId="0785276A" w14:textId="1A45CB54" w:rsidR="00CD1E98" w:rsidRDefault="00CD1E98"/>
    <w:p w14:paraId="02960360" w14:textId="500C33A5" w:rsidR="00CD1E98" w:rsidRDefault="00CD1E98"/>
    <w:p w14:paraId="7420705B" w14:textId="77777777" w:rsidR="00CD1E98" w:rsidRDefault="00CD1E98" w:rsidP="00CD1E98">
      <w:pPr>
        <w:rPr>
          <w:szCs w:val="28"/>
        </w:rPr>
      </w:pPr>
      <w:r>
        <w:rPr>
          <w:szCs w:val="28"/>
        </w:rPr>
        <w:t>Díaz Villanueva, Fernando. "</w:t>
      </w:r>
      <w:r w:rsidRPr="00392EFD">
        <w:rPr>
          <w:szCs w:val="28"/>
        </w:rPr>
        <w:t>Breve historia del tiempo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19 Sept. 2019.*</w:t>
      </w:r>
      <w:r w:rsidRPr="00392EFD">
        <w:rPr>
          <w:szCs w:val="28"/>
        </w:rPr>
        <w:t xml:space="preserve"> </w:t>
      </w:r>
    </w:p>
    <w:p w14:paraId="1B8337B1" w14:textId="77777777" w:rsidR="00CD1E98" w:rsidRDefault="00CD1E98" w:rsidP="00CD1E98">
      <w:pPr>
        <w:ind w:hanging="1"/>
        <w:rPr>
          <w:szCs w:val="28"/>
        </w:rPr>
      </w:pPr>
      <w:hyperlink r:id="rId13" w:history="1">
        <w:r w:rsidRPr="00DA339E">
          <w:rPr>
            <w:rStyle w:val="Hipervnculo"/>
            <w:szCs w:val="28"/>
          </w:rPr>
          <w:t>https://youtu.be/nv4HGXEWxqI</w:t>
        </w:r>
      </w:hyperlink>
    </w:p>
    <w:p w14:paraId="13FC32AE" w14:textId="77777777" w:rsidR="00CD1E98" w:rsidRPr="00E93E78" w:rsidRDefault="00CD1E98" w:rsidP="00CD1E98">
      <w:pPr>
        <w:rPr>
          <w:szCs w:val="28"/>
        </w:rPr>
      </w:pPr>
      <w:r>
        <w:rPr>
          <w:szCs w:val="28"/>
        </w:rPr>
        <w:tab/>
        <w:t>2019</w:t>
      </w:r>
    </w:p>
    <w:p w14:paraId="7F261C81" w14:textId="4D310B96" w:rsidR="00CD1E98" w:rsidRDefault="00CD1E98"/>
    <w:p w14:paraId="6D96532E" w14:textId="3B01F5CF" w:rsidR="00CD1E98" w:rsidRDefault="00CD1E98"/>
    <w:p w14:paraId="553FE7D4" w14:textId="0FADA3DC" w:rsidR="00CD1E98" w:rsidRDefault="00CD1E98"/>
    <w:p w14:paraId="1373DB5B" w14:textId="77777777" w:rsidR="00CD1E98" w:rsidRPr="00CD1E98" w:rsidRDefault="00CD1E98"/>
    <w:p w14:paraId="45F24DB0" w14:textId="77777777" w:rsidR="000367FF" w:rsidRDefault="000367FF"/>
    <w:p w14:paraId="7B9B2270" w14:textId="77777777" w:rsidR="000367FF" w:rsidRDefault="000367FF"/>
    <w:p w14:paraId="09852A29" w14:textId="77777777" w:rsidR="000367FF" w:rsidRDefault="000367FF"/>
    <w:p w14:paraId="54AF29F4" w14:textId="77777777" w:rsidR="000367FF" w:rsidRDefault="000367FF">
      <w:r>
        <w:t>Internet resources</w:t>
      </w:r>
    </w:p>
    <w:p w14:paraId="5EE96548" w14:textId="77777777" w:rsidR="000367FF" w:rsidRDefault="000367FF"/>
    <w:p w14:paraId="3ADF6DB9" w14:textId="77777777" w:rsidR="000367FF" w:rsidRDefault="000367FF"/>
    <w:p w14:paraId="288121A2" w14:textId="77777777" w:rsidR="000367FF" w:rsidRDefault="000367FF">
      <w:r>
        <w:t xml:space="preserve">"Computus." </w:t>
      </w:r>
      <w:r>
        <w:rPr>
          <w:i/>
        </w:rPr>
        <w:t>Wikipedia: The Free Encyclopedia.</w:t>
      </w:r>
    </w:p>
    <w:p w14:paraId="7CF40C01" w14:textId="77777777" w:rsidR="000367FF" w:rsidRDefault="000367FF">
      <w:r>
        <w:tab/>
      </w:r>
      <w:hyperlink r:id="rId14" w:history="1">
        <w:r w:rsidRPr="00D054B2">
          <w:rPr>
            <w:rStyle w:val="Hipervnculo"/>
          </w:rPr>
          <w:t>http://en.wikipedia.org/wiki/Computus</w:t>
        </w:r>
      </w:hyperlink>
    </w:p>
    <w:p w14:paraId="397D7F7F" w14:textId="77777777" w:rsidR="000367FF" w:rsidRPr="00321F07" w:rsidRDefault="000367FF">
      <w:r>
        <w:tab/>
        <w:t>2011</w:t>
      </w:r>
    </w:p>
    <w:p w14:paraId="1E90EBCD" w14:textId="77777777" w:rsidR="000367FF" w:rsidRDefault="000367FF"/>
    <w:p w14:paraId="38B2E7F2" w14:textId="77777777" w:rsidR="000367FF" w:rsidRDefault="000367FF">
      <w:r>
        <w:t xml:space="preserve">"The Science of Computus in Ireland and Europe." </w:t>
      </w:r>
      <w:r>
        <w:rPr>
          <w:i/>
        </w:rPr>
        <w:t>The Foundations of Irish Culture.</w:t>
      </w:r>
    </w:p>
    <w:p w14:paraId="42790BE6" w14:textId="77777777" w:rsidR="000367FF" w:rsidRDefault="000367FF">
      <w:r>
        <w:tab/>
      </w:r>
      <w:hyperlink r:id="rId15" w:history="1">
        <w:r w:rsidRPr="00D054B2">
          <w:rPr>
            <w:rStyle w:val="Hipervnculo"/>
          </w:rPr>
          <w:t>http://foundationsirishculture.gaillimh.eu/index.php?option=com_content&amp;view=article&amp;id=46&amp;Itemid=60</w:t>
        </w:r>
      </w:hyperlink>
    </w:p>
    <w:p w14:paraId="38CA605B" w14:textId="77777777" w:rsidR="000367FF" w:rsidRDefault="000367FF">
      <w:r>
        <w:tab/>
        <w:t>2011</w:t>
      </w:r>
    </w:p>
    <w:p w14:paraId="46DF48D1" w14:textId="77777777" w:rsidR="000367FF" w:rsidRDefault="000367FF"/>
    <w:p w14:paraId="7EF957E2" w14:textId="77777777" w:rsidR="000367FF" w:rsidRDefault="000367FF" w:rsidP="000367FF">
      <w:r>
        <w:t xml:space="preserve">Topper, Uwe, et al. </w:t>
      </w:r>
      <w:r>
        <w:rPr>
          <w:i/>
        </w:rPr>
        <w:t>Chronologiekritik.</w:t>
      </w:r>
      <w:r>
        <w:t xml:space="preserve"> Website.</w:t>
      </w:r>
    </w:p>
    <w:p w14:paraId="3EAD70C3" w14:textId="77777777" w:rsidR="000367FF" w:rsidRDefault="000367FF" w:rsidP="000367FF">
      <w:r>
        <w:tab/>
      </w:r>
      <w:hyperlink r:id="rId16" w:history="1">
        <w:r w:rsidRPr="006170EB">
          <w:rPr>
            <w:rStyle w:val="Hipervnculo"/>
          </w:rPr>
          <w:t>http://www.ilya.it/chrono/</w:t>
        </w:r>
      </w:hyperlink>
    </w:p>
    <w:p w14:paraId="1ECBC5D4" w14:textId="77777777" w:rsidR="000367FF" w:rsidRPr="00D91B91" w:rsidRDefault="000367FF" w:rsidP="000367FF">
      <w:r>
        <w:tab/>
        <w:t>2011</w:t>
      </w:r>
    </w:p>
    <w:p w14:paraId="0A711974" w14:textId="77777777" w:rsidR="000367FF" w:rsidRDefault="000367FF"/>
    <w:p w14:paraId="2FEA3CE6" w14:textId="77777777" w:rsidR="000367FF" w:rsidRDefault="000367FF"/>
    <w:p w14:paraId="482F2184" w14:textId="77777777" w:rsidR="000367FF" w:rsidRDefault="000367FF"/>
    <w:sectPr w:rsidR="000367FF" w:rsidSect="00626D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09"/>
    <w:rsid w:val="000367FF"/>
    <w:rsid w:val="000B4CAA"/>
    <w:rsid w:val="00130E1A"/>
    <w:rsid w:val="00281309"/>
    <w:rsid w:val="00626DDF"/>
    <w:rsid w:val="00C124BE"/>
    <w:rsid w:val="00CD1E98"/>
    <w:rsid w:val="00F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01F229"/>
  <w14:defaultImageDpi w14:val="300"/>
  <w15:docId w15:val="{598F32A4-5A7A-5241-8C5B-4EA7B5E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C58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guan.unizar.es/record/3223" TargetMode="External"/><Relationship Id="rId13" Type="http://schemas.openxmlformats.org/officeDocument/2006/relationships/hyperlink" Target="https://youtu.be/nv4HGXEWxq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1032190" TargetMode="External"/><Relationship Id="rId12" Type="http://schemas.openxmlformats.org/officeDocument/2006/relationships/hyperlink" Target="http://www.ilya.it/chrono/pages/erasp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lya.it/chrono/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6/122401-13-lunas-doce-noches.php" TargetMode="External"/><Relationship Id="rId11" Type="http://schemas.openxmlformats.org/officeDocument/2006/relationships/hyperlink" Target="http://garciala.blogia.com/2007/010401-calendario-en-el-horizonte.php" TargetMode="External"/><Relationship Id="rId5" Type="http://schemas.openxmlformats.org/officeDocument/2006/relationships/hyperlink" Target="http://www.unizar.es/departamentos/filologia_inglesa/garciala/z05-1.html" TargetMode="External"/><Relationship Id="rId15" Type="http://schemas.openxmlformats.org/officeDocument/2006/relationships/hyperlink" Target="http://foundationsirishculture.gaillimh.eu/index.php?option=com_content&amp;view=article&amp;id=46&amp;Itemid=60" TargetMode="External"/><Relationship Id="rId10" Type="http://schemas.openxmlformats.org/officeDocument/2006/relationships/hyperlink" Target="https://www.academia.edu/1212913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esearchgate.net/publication/33419858" TargetMode="External"/><Relationship Id="rId14" Type="http://schemas.openxmlformats.org/officeDocument/2006/relationships/hyperlink" Target="http://en.wikipedia.org/wiki/Compu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5501</CharactersWithSpaces>
  <SharedDoc>false</SharedDoc>
  <HLinks>
    <vt:vector size="72" baseType="variant">
      <vt:variant>
        <vt:i4>3211379</vt:i4>
      </vt:variant>
      <vt:variant>
        <vt:i4>33</vt:i4>
      </vt:variant>
      <vt:variant>
        <vt:i4>0</vt:i4>
      </vt:variant>
      <vt:variant>
        <vt:i4>5</vt:i4>
      </vt:variant>
      <vt:variant>
        <vt:lpwstr>http://www.ilya.it/chrono/</vt:lpwstr>
      </vt:variant>
      <vt:variant>
        <vt:lpwstr/>
      </vt:variant>
      <vt:variant>
        <vt:i4>2490440</vt:i4>
      </vt:variant>
      <vt:variant>
        <vt:i4>30</vt:i4>
      </vt:variant>
      <vt:variant>
        <vt:i4>0</vt:i4>
      </vt:variant>
      <vt:variant>
        <vt:i4>5</vt:i4>
      </vt:variant>
      <vt:variant>
        <vt:lpwstr>http://foundationsirishculture.gaillimh.eu/index.php?option=com_content&amp;view=article&amp;id=46&amp;Itemid=60</vt:lpwstr>
      </vt:variant>
      <vt:variant>
        <vt:lpwstr/>
      </vt:variant>
      <vt:variant>
        <vt:i4>1114157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http://en.wikipedia.org/wiki/Computus</vt:lpwstr>
      </vt:variant>
      <vt:variant>
        <vt:lpwstr/>
      </vt:variant>
      <vt:variant>
        <vt:i4>4259942</vt:i4>
      </vt:variant>
      <vt:variant>
        <vt:i4>24</vt:i4>
      </vt:variant>
      <vt:variant>
        <vt:i4>0</vt:i4>
      </vt:variant>
      <vt:variant>
        <vt:i4>5</vt:i4>
      </vt:variant>
      <vt:variant>
        <vt:lpwstr>http://www.ilya.it/chrono/pages/erasp.htm</vt:lpwstr>
      </vt:variant>
      <vt:variant>
        <vt:lpwstr/>
      </vt:variant>
      <vt:variant>
        <vt:i4>5308457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http://garciala.blogia.com/2007/010401-calendario-en-el-horizonte.php</vt:lpwstr>
      </vt:variant>
      <vt:variant>
        <vt:lpwstr/>
      </vt:variant>
      <vt:variant>
        <vt:i4>7733290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https://www.academia.edu/12129132/</vt:lpwstr>
      </vt:variant>
      <vt:variant>
        <vt:lpwstr/>
      </vt:variant>
      <vt:variant>
        <vt:i4>1245250</vt:i4>
      </vt:variant>
      <vt:variant>
        <vt:i4>15</vt:i4>
      </vt:variant>
      <vt:variant>
        <vt:i4>0</vt:i4>
      </vt:variant>
      <vt:variant>
        <vt:i4>5</vt:i4>
      </vt:variant>
      <vt:variant>
        <vt:lpwstr>http://www.researchgate.net/publication/33419858</vt:lpwstr>
      </vt:variant>
      <vt:variant>
        <vt:lpwstr/>
      </vt:variant>
      <vt:variant>
        <vt:i4>3801118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http://zaguan.unizar.es/record/3223</vt:lpwstr>
      </vt:variant>
      <vt:variant>
        <vt:lpwstr/>
      </vt:variant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http://ssrn.com/abstract=1032190</vt:lpwstr>
      </vt:variant>
      <vt:variant>
        <vt:lpwstr/>
      </vt:variant>
      <vt:variant>
        <vt:i4>6946821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http://garciala.blogia.com/2006/122401-13-lunas-doce-noches.php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llegoel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2017-08-12T14:25:00Z</dcterms:created>
  <dcterms:modified xsi:type="dcterms:W3CDTF">2019-12-02T23:05:00Z</dcterms:modified>
</cp:coreProperties>
</file>