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12A" w:rsidRPr="00F50959" w:rsidRDefault="0059712A" w:rsidP="0059712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rsidR="0059712A" w:rsidRPr="003544E6" w:rsidRDefault="0059712A" w:rsidP="0059712A">
      <w:pPr>
        <w:jc w:val="center"/>
        <w:rPr>
          <w:smallCaps/>
          <w:sz w:val="24"/>
          <w:lang w:val="en-US"/>
        </w:rPr>
      </w:pPr>
      <w:r w:rsidRPr="003544E6">
        <w:rPr>
          <w:smallCaps/>
          <w:sz w:val="24"/>
          <w:lang w:val="en-US"/>
        </w:rPr>
        <w:t>A Bibliography of Literary Theory, Criticism and Philology</w:t>
      </w:r>
    </w:p>
    <w:p w:rsidR="0059712A" w:rsidRPr="003544E6" w:rsidRDefault="00D4272B" w:rsidP="0059712A">
      <w:pPr>
        <w:jc w:val="center"/>
        <w:rPr>
          <w:sz w:val="24"/>
          <w:lang w:val="es-ES"/>
        </w:rPr>
      </w:pPr>
      <w:hyperlink r:id="rId4" w:history="1">
        <w:r w:rsidR="0059712A" w:rsidRPr="003544E6">
          <w:rPr>
            <w:rStyle w:val="Hipervnculo"/>
            <w:sz w:val="24"/>
            <w:lang w:val="es-ES"/>
          </w:rPr>
          <w:t>http://bit.ly/abibliog</w:t>
        </w:r>
      </w:hyperlink>
      <w:r w:rsidR="0059712A" w:rsidRPr="003544E6">
        <w:rPr>
          <w:sz w:val="24"/>
          <w:lang w:val="es-ES"/>
        </w:rPr>
        <w:t xml:space="preserve"> </w:t>
      </w:r>
    </w:p>
    <w:p w:rsidR="0059712A" w:rsidRPr="003544E6" w:rsidRDefault="0059712A" w:rsidP="0059712A">
      <w:pPr>
        <w:ind w:right="-1"/>
        <w:jc w:val="center"/>
        <w:rPr>
          <w:sz w:val="24"/>
          <w:lang w:val="es-ES"/>
        </w:rPr>
      </w:pPr>
      <w:r w:rsidRPr="003544E6">
        <w:rPr>
          <w:sz w:val="24"/>
          <w:lang w:val="es-ES"/>
        </w:rPr>
        <w:t xml:space="preserve">by José Ángel </w:t>
      </w:r>
      <w:r w:rsidRPr="003544E6">
        <w:rPr>
          <w:smallCaps/>
          <w:sz w:val="24"/>
          <w:lang w:val="es-ES"/>
        </w:rPr>
        <w:t>García Landa</w:t>
      </w:r>
    </w:p>
    <w:p w:rsidR="0059712A" w:rsidRPr="003544E6" w:rsidRDefault="0059712A" w:rsidP="0059712A">
      <w:pPr>
        <w:tabs>
          <w:tab w:val="left" w:pos="2835"/>
        </w:tabs>
        <w:ind w:right="-1"/>
        <w:jc w:val="center"/>
        <w:rPr>
          <w:sz w:val="24"/>
          <w:lang w:val="en-US"/>
        </w:rPr>
      </w:pPr>
      <w:r w:rsidRPr="003544E6">
        <w:rPr>
          <w:sz w:val="24"/>
          <w:lang w:val="en-US"/>
        </w:rPr>
        <w:t>(University of Zaragoza, Spain)</w:t>
      </w:r>
    </w:p>
    <w:p w:rsidR="0059712A" w:rsidRPr="003544E6" w:rsidRDefault="0059712A" w:rsidP="0059712A">
      <w:pPr>
        <w:jc w:val="center"/>
        <w:rPr>
          <w:sz w:val="24"/>
          <w:lang w:val="en-US"/>
        </w:rPr>
      </w:pPr>
    </w:p>
    <w:bookmarkEnd w:id="0"/>
    <w:bookmarkEnd w:id="1"/>
    <w:p w:rsidR="0059712A" w:rsidRPr="003544E6" w:rsidRDefault="0059712A" w:rsidP="0059712A">
      <w:pPr>
        <w:ind w:left="0" w:firstLine="0"/>
        <w:jc w:val="center"/>
        <w:rPr>
          <w:color w:val="000000"/>
          <w:sz w:val="24"/>
          <w:lang w:val="en-US"/>
        </w:rPr>
      </w:pPr>
    </w:p>
    <w:p w:rsidR="000A0344" w:rsidRPr="0059712A" w:rsidRDefault="000A0344" w:rsidP="000A0344">
      <w:pPr>
        <w:pStyle w:val="Ttulo1"/>
        <w:rPr>
          <w:rFonts w:ascii="Times" w:hAnsi="Times"/>
          <w:smallCaps/>
          <w:sz w:val="36"/>
          <w:lang w:val="en-US"/>
        </w:rPr>
      </w:pPr>
      <w:r w:rsidRPr="0059712A">
        <w:rPr>
          <w:rFonts w:ascii="Times" w:hAnsi="Times"/>
          <w:smallCaps/>
          <w:sz w:val="36"/>
          <w:lang w:val="en-US"/>
        </w:rPr>
        <w:t>Impersonation</w:t>
      </w:r>
    </w:p>
    <w:p w:rsidR="000A0344" w:rsidRPr="0059712A" w:rsidRDefault="000A0344">
      <w:pPr>
        <w:rPr>
          <w:b/>
          <w:smallCaps/>
          <w:sz w:val="36"/>
          <w:lang w:val="en-US"/>
        </w:rPr>
      </w:pPr>
    </w:p>
    <w:p w:rsidR="000A0344" w:rsidRPr="0059712A" w:rsidRDefault="000A0344">
      <w:pPr>
        <w:rPr>
          <w:b/>
          <w:lang w:val="en-US"/>
        </w:rPr>
      </w:pPr>
    </w:p>
    <w:p w:rsidR="00A84BD4" w:rsidRPr="0059712A" w:rsidRDefault="00A84BD4" w:rsidP="00A84BD4">
      <w:pPr>
        <w:rPr>
          <w:lang w:val="en-US"/>
        </w:rPr>
      </w:pPr>
      <w:r w:rsidRPr="0059712A">
        <w:rPr>
          <w:lang w:val="en-US"/>
        </w:rPr>
        <w:t xml:space="preserve">Damrosch, Leopold, Jr. "Defoe as Ambiguous Impersonator." </w:t>
      </w:r>
      <w:r w:rsidRPr="0059712A">
        <w:rPr>
          <w:i/>
          <w:lang w:val="en-US"/>
        </w:rPr>
        <w:t>Modern Philology</w:t>
      </w:r>
      <w:r w:rsidRPr="0059712A">
        <w:rPr>
          <w:lang w:val="en-US"/>
        </w:rPr>
        <w:t xml:space="preserve"> 71 (1973): 153-9.</w:t>
      </w:r>
    </w:p>
    <w:p w:rsidR="000A0344" w:rsidRPr="0059712A" w:rsidRDefault="000A0344" w:rsidP="000A0344">
      <w:pPr>
        <w:rPr>
          <w:lang w:val="en-US"/>
        </w:rPr>
      </w:pPr>
      <w:r w:rsidRPr="0059712A">
        <w:rPr>
          <w:lang w:val="en-US"/>
        </w:rPr>
        <w:t xml:space="preserve">Davis, Lloyd. "Rhetoric and Comic Impersonation in Shakespeare's Comedies." In </w:t>
      </w:r>
      <w:r w:rsidRPr="0059712A">
        <w:rPr>
          <w:i/>
          <w:lang w:val="en-US"/>
        </w:rPr>
        <w:t>A Companion to Shakespeare's Works, Volume III: The Comedies.</w:t>
      </w:r>
      <w:r w:rsidRPr="0059712A">
        <w:rPr>
          <w:lang w:val="en-US"/>
        </w:rPr>
        <w:t xml:space="preserve"> Malden: Blackwell, 2003. Pbk. 2006. 200-23.*</w:t>
      </w:r>
    </w:p>
    <w:p w:rsidR="0043099D" w:rsidRPr="0059712A" w:rsidRDefault="0043099D" w:rsidP="0043099D">
      <w:pPr>
        <w:rPr>
          <w:lang w:val="en-US"/>
        </w:rPr>
      </w:pPr>
      <w:r w:rsidRPr="0059712A">
        <w:rPr>
          <w:lang w:val="en-US"/>
        </w:rPr>
        <w:t xml:space="preserve">Doniger, Wendy. "Self-Impersonation in World Literature." </w:t>
      </w:r>
      <w:r w:rsidRPr="0059712A">
        <w:rPr>
          <w:i/>
          <w:lang w:val="en-US"/>
        </w:rPr>
        <w:t>Kenyon Review</w:t>
      </w:r>
      <w:r w:rsidRPr="0059712A">
        <w:rPr>
          <w:lang w:val="en-US"/>
        </w:rPr>
        <w:t xml:space="preserve"> 26.2 (Spring 2004): 101-25.*</w:t>
      </w:r>
    </w:p>
    <w:p w:rsidR="0043099D" w:rsidRPr="0059712A" w:rsidRDefault="0043099D" w:rsidP="0043099D">
      <w:pPr>
        <w:rPr>
          <w:lang w:val="en-US"/>
        </w:rPr>
      </w:pPr>
      <w:r w:rsidRPr="0059712A">
        <w:rPr>
          <w:lang w:val="en-US"/>
        </w:rPr>
        <w:tab/>
      </w:r>
      <w:hyperlink r:id="rId5" w:history="1">
        <w:r w:rsidRPr="0059712A">
          <w:rPr>
            <w:rStyle w:val="Hipervnculo"/>
            <w:lang w:val="en-US"/>
          </w:rPr>
          <w:t>https://www.jstor.org/stable/4338587</w:t>
        </w:r>
      </w:hyperlink>
    </w:p>
    <w:p w:rsidR="0043099D" w:rsidRDefault="0043099D" w:rsidP="0043099D">
      <w:r w:rsidRPr="0059712A">
        <w:rPr>
          <w:lang w:val="en-US"/>
        </w:rPr>
        <w:tab/>
      </w:r>
      <w:r>
        <w:t>2016</w:t>
      </w:r>
    </w:p>
    <w:p w:rsidR="00641D80" w:rsidRPr="0059712A" w:rsidRDefault="00641D80" w:rsidP="00641D80">
      <w:pPr>
        <w:rPr>
          <w:color w:val="000000"/>
          <w:lang w:val="es-ES"/>
        </w:rPr>
      </w:pPr>
      <w:r w:rsidRPr="0059712A">
        <w:rPr>
          <w:color w:val="000000"/>
          <w:lang w:val="es-ES"/>
        </w:rPr>
        <w:t xml:space="preserve">Espada, Arcadi. "De la ficción con personas reales." </w:t>
      </w:r>
      <w:r w:rsidRPr="0059712A">
        <w:rPr>
          <w:i/>
          <w:color w:val="000000"/>
          <w:lang w:val="es-ES"/>
        </w:rPr>
        <w:t>El Mundo (Cartas a K.)</w:t>
      </w:r>
      <w:r w:rsidRPr="0059712A">
        <w:rPr>
          <w:color w:val="000000"/>
          <w:lang w:val="es-ES"/>
        </w:rPr>
        <w:t xml:space="preserve"> 24 Jan. 2016.*</w:t>
      </w:r>
    </w:p>
    <w:p w:rsidR="00641D80" w:rsidRPr="0059712A" w:rsidRDefault="00641D80" w:rsidP="00641D80">
      <w:pPr>
        <w:rPr>
          <w:color w:val="000000"/>
          <w:lang w:val="es-ES"/>
        </w:rPr>
      </w:pPr>
      <w:r w:rsidRPr="0059712A">
        <w:rPr>
          <w:color w:val="000000"/>
          <w:lang w:val="es-ES"/>
        </w:rPr>
        <w:tab/>
      </w:r>
      <w:hyperlink r:id="rId6" w:history="1">
        <w:r w:rsidRPr="0059712A">
          <w:rPr>
            <w:rStyle w:val="Hipervnculo"/>
            <w:lang w:val="es-ES"/>
          </w:rPr>
          <w:t>http://www.elmundo.es/opinion/2016/01/24/56a3c771268e3eb64d8b4597.html</w:t>
        </w:r>
      </w:hyperlink>
    </w:p>
    <w:p w:rsidR="00641D80" w:rsidRPr="0059712A" w:rsidRDefault="00641D80" w:rsidP="00641D80">
      <w:pPr>
        <w:rPr>
          <w:color w:val="000000"/>
          <w:lang w:val="es-ES"/>
        </w:rPr>
      </w:pPr>
      <w:r w:rsidRPr="0059712A">
        <w:rPr>
          <w:color w:val="000000"/>
          <w:lang w:val="es-ES"/>
        </w:rPr>
        <w:tab/>
        <w:t>2016</w:t>
      </w:r>
    </w:p>
    <w:p w:rsidR="0059712A" w:rsidRDefault="0059712A" w:rsidP="0059712A">
      <w:pPr>
        <w:rPr>
          <w:lang w:val="en-US"/>
        </w:rPr>
      </w:pPr>
      <w:r w:rsidRPr="00811365">
        <w:t>Gabriel, Narciso de</w:t>
      </w:r>
      <w:r>
        <w:t>,</w:t>
      </w:r>
      <w:r w:rsidRPr="00811365">
        <w:t xml:space="preserve"> Francisco V</w:t>
      </w:r>
      <w:r>
        <w:t xml:space="preserve">ázquez García and Renée de Palma. </w:t>
      </w:r>
      <w:r w:rsidRPr="00811365">
        <w:rPr>
          <w:lang w:val="en-US"/>
        </w:rPr>
        <w:t>"Defining Desire: (Re)Storying a Fraudulent Marria</w:t>
      </w:r>
      <w:r>
        <w:rPr>
          <w:lang w:val="en-US"/>
        </w:rPr>
        <w:t>g</w:t>
      </w:r>
      <w:r w:rsidRPr="00811365">
        <w:rPr>
          <w:lang w:val="en-US"/>
        </w:rPr>
        <w:t xml:space="preserve">e in 1901 Spain." </w:t>
      </w:r>
      <w:r w:rsidRPr="00811365">
        <w:rPr>
          <w:i/>
          <w:lang w:val="en-US"/>
        </w:rPr>
        <w:t xml:space="preserve">Sexualities </w:t>
      </w:r>
      <w:r>
        <w:rPr>
          <w:lang w:val="en-US"/>
        </w:rPr>
        <w:t>23.3 (2020): 287-306.* (Sage).</w:t>
      </w:r>
    </w:p>
    <w:p w:rsidR="0059712A" w:rsidRDefault="0059712A" w:rsidP="0059712A">
      <w:pPr>
        <w:rPr>
          <w:lang w:val="en-US"/>
        </w:rPr>
      </w:pPr>
      <w:r>
        <w:rPr>
          <w:lang w:val="en-US"/>
        </w:rPr>
        <w:tab/>
        <w:t>DOI: 10.1177/1363460718817159</w:t>
      </w:r>
    </w:p>
    <w:p w:rsidR="0059712A" w:rsidRPr="00811365" w:rsidRDefault="0059712A" w:rsidP="0059712A">
      <w:pPr>
        <w:rPr>
          <w:i/>
          <w:lang w:val="en-US"/>
        </w:rPr>
      </w:pPr>
      <w:r>
        <w:rPr>
          <w:lang w:val="en-US"/>
        </w:rPr>
        <w:tab/>
        <w:t xml:space="preserve">Online at </w:t>
      </w:r>
      <w:r>
        <w:rPr>
          <w:i/>
          <w:lang w:val="en-US"/>
        </w:rPr>
        <w:t>Academia (Francisco Vázquez García).*</w:t>
      </w:r>
    </w:p>
    <w:p w:rsidR="0059712A" w:rsidRDefault="0059712A" w:rsidP="0059712A">
      <w:pPr>
        <w:rPr>
          <w:lang w:val="en-US"/>
        </w:rPr>
      </w:pPr>
      <w:r w:rsidRPr="00811365">
        <w:rPr>
          <w:lang w:val="en-US"/>
        </w:rPr>
        <w:tab/>
      </w:r>
      <w:hyperlink r:id="rId7" w:history="1">
        <w:r w:rsidRPr="0019670E">
          <w:rPr>
            <w:rStyle w:val="Hipervnculo"/>
            <w:lang w:val="en-US"/>
          </w:rPr>
          <w:t>https://www.academia.edu/37963823/</w:t>
        </w:r>
      </w:hyperlink>
    </w:p>
    <w:p w:rsidR="0059712A" w:rsidRPr="0059712A" w:rsidRDefault="0059712A" w:rsidP="0059712A">
      <w:pPr>
        <w:rPr>
          <w:lang w:val="es-ES"/>
        </w:rPr>
      </w:pPr>
      <w:r>
        <w:rPr>
          <w:lang w:val="en-US"/>
        </w:rPr>
        <w:tab/>
      </w:r>
      <w:r w:rsidRPr="0059712A">
        <w:rPr>
          <w:lang w:val="es-ES"/>
        </w:rPr>
        <w:t>2020</w:t>
      </w:r>
    </w:p>
    <w:p w:rsidR="000A0344" w:rsidRPr="0059712A" w:rsidRDefault="000A0344">
      <w:pPr>
        <w:rPr>
          <w:lang w:val="en-US"/>
        </w:rPr>
      </w:pPr>
      <w:r>
        <w:t xml:space="preserve">García Landa, José Ángel. "Yo, mi otro yo, y el de más allá." </w:t>
      </w:r>
      <w:r w:rsidRPr="0059712A">
        <w:rPr>
          <w:lang w:val="en-US"/>
        </w:rPr>
        <w:t xml:space="preserve">In García Landa, </w:t>
      </w:r>
      <w:r w:rsidRPr="0059712A">
        <w:rPr>
          <w:i/>
          <w:lang w:val="en-US"/>
        </w:rPr>
        <w:t>Vanity Fea</w:t>
      </w:r>
      <w:r w:rsidRPr="0059712A">
        <w:rPr>
          <w:lang w:val="en-US"/>
        </w:rPr>
        <w:t xml:space="preserve"> 3 Sept. 2005. (Blogs, impersonation).</w:t>
      </w:r>
    </w:p>
    <w:p w:rsidR="000A0344" w:rsidRPr="0059712A" w:rsidRDefault="00D4272B">
      <w:pPr>
        <w:ind w:firstLine="0"/>
        <w:rPr>
          <w:lang w:val="en-US"/>
        </w:rPr>
      </w:pPr>
      <w:hyperlink r:id="rId8" w:history="1">
        <w:r w:rsidR="000A0344" w:rsidRPr="0059712A">
          <w:rPr>
            <w:rStyle w:val="Hipervnculo"/>
            <w:lang w:val="en-US"/>
          </w:rPr>
          <w:t>http://garciala.blogia.com/2005/090302-yo-mi-otro-yo-y-el-de-mas-alla.php</w:t>
        </w:r>
      </w:hyperlink>
    </w:p>
    <w:p w:rsidR="000A0344" w:rsidRPr="0059712A" w:rsidRDefault="000A0344">
      <w:pPr>
        <w:rPr>
          <w:lang w:val="en-US"/>
        </w:rPr>
      </w:pPr>
      <w:r w:rsidRPr="0059712A">
        <w:rPr>
          <w:lang w:val="en-US"/>
        </w:rPr>
        <w:t xml:space="preserve">Goffman, Erving. </w:t>
      </w:r>
      <w:r w:rsidRPr="0059712A">
        <w:rPr>
          <w:i/>
          <w:lang w:val="en-US"/>
        </w:rPr>
        <w:t>Stigma: Notes on the Management of Spoiled Identity.</w:t>
      </w:r>
      <w:r w:rsidRPr="0059712A">
        <w:rPr>
          <w:lang w:val="en-US"/>
        </w:rPr>
        <w:t xml:space="preserve"> Englewood Cliffs (NJ): Prentice-Hall, 1963.</w:t>
      </w:r>
    </w:p>
    <w:p w:rsidR="000A0344" w:rsidRPr="0059712A" w:rsidRDefault="000A0344">
      <w:pPr>
        <w:rPr>
          <w:lang w:val="en-US"/>
        </w:rPr>
      </w:pPr>
      <w:r w:rsidRPr="0059712A">
        <w:rPr>
          <w:lang w:val="en-US"/>
        </w:rPr>
        <w:t xml:space="preserve">_____. </w:t>
      </w:r>
      <w:r w:rsidRPr="0059712A">
        <w:rPr>
          <w:i/>
          <w:lang w:val="en-US"/>
        </w:rPr>
        <w:t xml:space="preserve">Stigma: Notes on the Management of Spoiled Identity. </w:t>
      </w:r>
      <w:r w:rsidRPr="0059712A">
        <w:rPr>
          <w:lang w:val="en-US"/>
        </w:rPr>
        <w:t>New York: Simon and Schuster-Touchstone, 1986.*</w:t>
      </w:r>
    </w:p>
    <w:p w:rsidR="0043099D" w:rsidRPr="0059712A" w:rsidRDefault="0043099D" w:rsidP="0043099D">
      <w:pPr>
        <w:rPr>
          <w:lang w:val="en-US"/>
        </w:rPr>
      </w:pPr>
      <w:r w:rsidRPr="0059712A">
        <w:rPr>
          <w:lang w:val="en-US"/>
        </w:rPr>
        <w:t xml:space="preserve">Klaus, Carl H. </w:t>
      </w:r>
      <w:r w:rsidRPr="0059712A">
        <w:rPr>
          <w:i/>
          <w:lang w:val="en-US"/>
        </w:rPr>
        <w:t>The Made-up Self: Impersonation in the Personal Essay.</w:t>
      </w:r>
      <w:r w:rsidRPr="0059712A">
        <w:rPr>
          <w:lang w:val="en-US"/>
        </w:rPr>
        <w:t xml:space="preserve"> U of Iowa P, 2010.</w:t>
      </w:r>
      <w:r w:rsidRPr="0059712A">
        <w:rPr>
          <w:i/>
          <w:lang w:val="en-US"/>
        </w:rPr>
        <w:t>*</w:t>
      </w:r>
    </w:p>
    <w:p w:rsidR="0043099D" w:rsidRPr="0059712A" w:rsidRDefault="0043099D" w:rsidP="0043099D">
      <w:pPr>
        <w:rPr>
          <w:lang w:val="en-US"/>
        </w:rPr>
      </w:pPr>
      <w:r w:rsidRPr="0059712A">
        <w:rPr>
          <w:lang w:val="en-US"/>
        </w:rPr>
        <w:lastRenderedPageBreak/>
        <w:tab/>
      </w:r>
      <w:hyperlink r:id="rId9" w:history="1">
        <w:r w:rsidRPr="0059712A">
          <w:rPr>
            <w:rStyle w:val="Hipervnculo"/>
            <w:lang w:val="en-US"/>
          </w:rPr>
          <w:t>https://www.amazon.com/Made-Up-Self-Impersonation-Personal-Essay/dp/1587299135</w:t>
        </w:r>
      </w:hyperlink>
    </w:p>
    <w:p w:rsidR="0043099D" w:rsidRPr="0059712A" w:rsidRDefault="0043099D" w:rsidP="0043099D">
      <w:pPr>
        <w:rPr>
          <w:lang w:val="en-US"/>
        </w:rPr>
      </w:pPr>
      <w:r w:rsidRPr="0059712A">
        <w:rPr>
          <w:lang w:val="en-US"/>
        </w:rPr>
        <w:tab/>
        <w:t>2016</w:t>
      </w:r>
    </w:p>
    <w:p w:rsidR="005328E1" w:rsidRPr="0059712A" w:rsidRDefault="005328E1" w:rsidP="005328E1">
      <w:pPr>
        <w:rPr>
          <w:lang w:val="en-US"/>
        </w:rPr>
      </w:pPr>
      <w:r w:rsidRPr="0059712A">
        <w:rPr>
          <w:lang w:val="en-US"/>
        </w:rPr>
        <w:t xml:space="preserve">Marshall, David. "4. Fictions and Impersonations: The Double Imposture." In Marshall, </w:t>
      </w:r>
      <w:r w:rsidRPr="0059712A">
        <w:rPr>
          <w:i/>
          <w:lang w:val="en-US"/>
        </w:rPr>
        <w:t>The Figure of Theater: Shaftesbury, Defoe, Adam Smith and George Eliot.</w:t>
      </w:r>
      <w:r w:rsidRPr="0059712A">
        <w:rPr>
          <w:lang w:val="en-US"/>
        </w:rPr>
        <w:t xml:space="preserve"> New York: Columbia UP, 1986. 79-104.*</w:t>
      </w:r>
    </w:p>
    <w:p w:rsidR="000A0344" w:rsidRPr="0059712A" w:rsidRDefault="000A0344">
      <w:pPr>
        <w:tabs>
          <w:tab w:val="left" w:pos="1860"/>
        </w:tabs>
        <w:rPr>
          <w:lang w:val="en-US"/>
        </w:rPr>
      </w:pPr>
      <w:r w:rsidRPr="0059712A">
        <w:rPr>
          <w:lang w:val="en-US"/>
        </w:rPr>
        <w:t xml:space="preserve">Sharper. </w:t>
      </w:r>
      <w:r w:rsidRPr="0059712A">
        <w:rPr>
          <w:i/>
          <w:lang w:val="en-US"/>
        </w:rPr>
        <w:t>Irony in the Drama: An Essay on Impersonation, Shock and Catharsis.</w:t>
      </w:r>
      <w:r w:rsidRPr="0059712A">
        <w:rPr>
          <w:lang w:val="en-US"/>
        </w:rPr>
        <w:t xml:space="preserve"> Chapel Hill: U of North Carolina P, 1959.</w:t>
      </w:r>
    </w:p>
    <w:p w:rsidR="000A0344" w:rsidRPr="0059712A" w:rsidRDefault="000A0344">
      <w:pPr>
        <w:rPr>
          <w:b/>
          <w:lang w:val="en-US"/>
        </w:rPr>
      </w:pPr>
    </w:p>
    <w:p w:rsidR="000A0344" w:rsidRPr="0059712A" w:rsidRDefault="000A0344">
      <w:pPr>
        <w:rPr>
          <w:lang w:val="en-US"/>
        </w:rPr>
      </w:pPr>
      <w:r w:rsidRPr="0059712A">
        <w:rPr>
          <w:lang w:val="en-US"/>
        </w:rPr>
        <w:t>See also Mimicry (Racial, ethnic, cultural); Impostors.</w:t>
      </w:r>
    </w:p>
    <w:p w:rsidR="000A0344" w:rsidRPr="0059712A" w:rsidRDefault="000A0344">
      <w:pPr>
        <w:rPr>
          <w:lang w:val="en-US"/>
        </w:rPr>
      </w:pPr>
    </w:p>
    <w:p w:rsidR="000A0344" w:rsidRPr="0059712A" w:rsidRDefault="000A0344">
      <w:pPr>
        <w:rPr>
          <w:b/>
          <w:lang w:val="en-US"/>
        </w:rPr>
      </w:pPr>
    </w:p>
    <w:p w:rsidR="000A0344" w:rsidRPr="0059712A" w:rsidRDefault="000A0344">
      <w:pPr>
        <w:rPr>
          <w:lang w:val="en-US"/>
        </w:rPr>
      </w:pPr>
    </w:p>
    <w:p w:rsidR="000A0344" w:rsidRPr="0059712A" w:rsidRDefault="000A0344">
      <w:pPr>
        <w:rPr>
          <w:lang w:val="en-US"/>
        </w:rPr>
      </w:pPr>
    </w:p>
    <w:p w:rsidR="000A0344" w:rsidRPr="0059712A" w:rsidRDefault="000A0344">
      <w:pPr>
        <w:rPr>
          <w:lang w:val="en-US"/>
        </w:rPr>
      </w:pPr>
      <w:r w:rsidRPr="0059712A">
        <w:rPr>
          <w:lang w:val="en-US"/>
        </w:rPr>
        <w:t>Films</w:t>
      </w:r>
    </w:p>
    <w:p w:rsidR="000A0344" w:rsidRPr="0059712A" w:rsidRDefault="000A0344">
      <w:pPr>
        <w:rPr>
          <w:lang w:val="en-US"/>
        </w:rPr>
      </w:pPr>
    </w:p>
    <w:p w:rsidR="003B54C6" w:rsidRPr="0059712A" w:rsidRDefault="003B54C6">
      <w:pPr>
        <w:rPr>
          <w:i/>
          <w:lang w:val="en-US"/>
        </w:rPr>
      </w:pPr>
    </w:p>
    <w:p w:rsidR="003B54C6" w:rsidRPr="0059712A" w:rsidRDefault="003B54C6" w:rsidP="003B54C6">
      <w:pPr>
        <w:pStyle w:val="nt"/>
        <w:spacing w:before="0" w:beforeAutospacing="0" w:after="0" w:afterAutospacing="0"/>
        <w:ind w:left="709" w:hanging="709"/>
        <w:jc w:val="both"/>
        <w:rPr>
          <w:sz w:val="28"/>
          <w:szCs w:val="28"/>
          <w:lang w:val="en-US"/>
        </w:rPr>
      </w:pPr>
      <w:r w:rsidRPr="0059712A">
        <w:rPr>
          <w:i/>
          <w:sz w:val="28"/>
          <w:szCs w:val="28"/>
          <w:lang w:val="en-US"/>
        </w:rPr>
        <w:t>The Devil's Disciple.</w:t>
      </w:r>
      <w:r w:rsidRPr="0059712A">
        <w:rPr>
          <w:sz w:val="28"/>
          <w:szCs w:val="28"/>
          <w:lang w:val="en-US"/>
        </w:rPr>
        <w:t xml:space="preserve"> Dir. Guy Hamilton. Screenplay by John Dighton and Roland Kibbee, based on the play by G. Bernard Shaw. Cast: Burt Lancaster, Kirk Douglas, Laurence Olivier, Janette Scott, Eva LeGallienne, Harry Andrews, Basil Sydney, George Rose, Neil McCallum, Mervyn Johns, David Horne. Photog. Jack Hildyard. Music by Richard Rodney Bennett, dir. John Hollingsworth. Exec prod. Gilbert Kurland. Prod. Harold Hecht. UK: Associated British Elstree Studios, 1959.* </w:t>
      </w:r>
      <w:r w:rsidRPr="0059712A">
        <w:rPr>
          <w:i/>
          <w:sz w:val="28"/>
          <w:szCs w:val="28"/>
          <w:lang w:val="en-US"/>
        </w:rPr>
        <w:t>YouTube</w:t>
      </w:r>
      <w:r w:rsidRPr="0059712A">
        <w:rPr>
          <w:sz w:val="28"/>
          <w:szCs w:val="28"/>
          <w:lang w:val="en-US"/>
        </w:rPr>
        <w:t xml:space="preserve"> (</w:t>
      </w:r>
      <w:r w:rsidRPr="0059712A">
        <w:rPr>
          <w:i/>
          <w:sz w:val="28"/>
          <w:szCs w:val="28"/>
          <w:lang w:val="en-US"/>
        </w:rPr>
        <w:t>Althussein Thaer)</w:t>
      </w:r>
    </w:p>
    <w:p w:rsidR="003B54C6" w:rsidRPr="0059712A" w:rsidRDefault="003B54C6" w:rsidP="003B54C6">
      <w:pPr>
        <w:pStyle w:val="nt"/>
        <w:spacing w:before="0" w:beforeAutospacing="0" w:after="0" w:afterAutospacing="0"/>
        <w:ind w:left="709" w:hanging="709"/>
        <w:rPr>
          <w:sz w:val="28"/>
          <w:szCs w:val="28"/>
          <w:lang w:val="en-US" w:eastAsia="en-US"/>
        </w:rPr>
      </w:pPr>
      <w:r w:rsidRPr="0059712A">
        <w:rPr>
          <w:sz w:val="28"/>
          <w:szCs w:val="28"/>
          <w:lang w:val="en-US" w:eastAsia="en-US"/>
        </w:rPr>
        <w:tab/>
      </w:r>
      <w:hyperlink r:id="rId10" w:history="1">
        <w:r w:rsidRPr="0059712A">
          <w:rPr>
            <w:rStyle w:val="Hipervnculo"/>
            <w:sz w:val="28"/>
            <w:szCs w:val="28"/>
            <w:lang w:val="en-US" w:eastAsia="en-US"/>
          </w:rPr>
          <w:t>http://youtu.be/StIhRdLRyu0</w:t>
        </w:r>
      </w:hyperlink>
      <w:r w:rsidRPr="0059712A">
        <w:rPr>
          <w:sz w:val="28"/>
          <w:szCs w:val="28"/>
          <w:lang w:val="en-US" w:eastAsia="en-US"/>
        </w:rPr>
        <w:t xml:space="preserve"> </w:t>
      </w:r>
    </w:p>
    <w:p w:rsidR="003B54C6" w:rsidRPr="0059712A" w:rsidRDefault="003B54C6" w:rsidP="003B54C6">
      <w:pPr>
        <w:pStyle w:val="nt"/>
        <w:spacing w:before="0" w:beforeAutospacing="0" w:after="0" w:afterAutospacing="0"/>
        <w:ind w:left="709" w:hanging="709"/>
        <w:rPr>
          <w:sz w:val="28"/>
          <w:szCs w:val="28"/>
          <w:lang w:val="en-US"/>
        </w:rPr>
      </w:pPr>
      <w:r w:rsidRPr="0059712A">
        <w:rPr>
          <w:sz w:val="28"/>
          <w:szCs w:val="28"/>
          <w:lang w:val="en-US" w:eastAsia="en-US"/>
        </w:rPr>
        <w:tab/>
        <w:t>2014</w:t>
      </w:r>
    </w:p>
    <w:p w:rsidR="000A0344" w:rsidRPr="0059712A" w:rsidRDefault="000A0344">
      <w:pPr>
        <w:rPr>
          <w:lang w:val="en-US"/>
        </w:rPr>
      </w:pPr>
      <w:r w:rsidRPr="0059712A">
        <w:rPr>
          <w:i/>
          <w:lang w:val="en-US"/>
        </w:rPr>
        <w:t>Impostor.</w:t>
      </w:r>
      <w:r w:rsidRPr="0059712A">
        <w:rPr>
          <w:lang w:val="en-US"/>
        </w:rPr>
        <w:t xml:space="preserve"> Dir. Gary Fleder. Based on a story by Philip K. Dick. With Gary Sinise. USA, 2003.</w:t>
      </w:r>
    </w:p>
    <w:p w:rsidR="00EF4B10" w:rsidRPr="0059712A" w:rsidRDefault="00EF4B10" w:rsidP="00EF4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9712A">
        <w:rPr>
          <w:i/>
          <w:lang w:val="en-US"/>
        </w:rPr>
        <w:t>My Fair Lady.</w:t>
      </w:r>
      <w:r w:rsidRPr="0059712A">
        <w:rPr>
          <w:lang w:val="en-US"/>
        </w:rPr>
        <w:t xml:space="preserve"> Dir. George Cukor. Screenplay by Alan Jay Lerner,</w:t>
      </w:r>
      <w:r w:rsidRPr="0059712A">
        <w:rPr>
          <w:i/>
          <w:lang w:val="en-US"/>
        </w:rPr>
        <w:t xml:space="preserve"> </w:t>
      </w:r>
      <w:r w:rsidRPr="0059712A">
        <w:rPr>
          <w:lang w:val="en-US"/>
        </w:rPr>
        <w:t xml:space="preserve">based on George Bernard Shaw's </w:t>
      </w:r>
      <w:r w:rsidRPr="0059712A">
        <w:rPr>
          <w:i/>
          <w:lang w:val="en-US"/>
        </w:rPr>
        <w:t xml:space="preserve">Pygmalion. </w:t>
      </w:r>
      <w:r w:rsidRPr="0059712A">
        <w:rPr>
          <w:lang w:val="en-US"/>
        </w:rPr>
        <w:t xml:space="preserve">Cast: Audrey Hepburn, Rex Harrison, Stanley Holloway, Wilfrid Hyde-White, Gladys Cooper, Jeremy Brett, Theodore Bikel. Photog. Harry Stradling. Lyrics by Alan Jay Lerner and music by Frederick Loewe, from their musical based on George Bernard Shaw's </w:t>
      </w:r>
      <w:r w:rsidRPr="0059712A">
        <w:rPr>
          <w:i/>
          <w:lang w:val="en-US"/>
        </w:rPr>
        <w:t>Pygmalion.</w:t>
      </w:r>
      <w:r w:rsidRPr="0059712A">
        <w:rPr>
          <w:lang w:val="en-US"/>
        </w:rPr>
        <w:t xml:space="preserve"> Music supervisor André Previn. Scenery &amp; prod. des. Cecil Beaton. Prod. Jack L. Warner, Panavision. Warner Bros., 1964.</w:t>
      </w:r>
    </w:p>
    <w:p w:rsidR="00EF4B10" w:rsidRPr="0059712A" w:rsidRDefault="00EF4B10" w:rsidP="00EF4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lang w:val="en-US"/>
        </w:rPr>
      </w:pPr>
      <w:r w:rsidRPr="0059712A">
        <w:rPr>
          <w:lang w:val="en-US"/>
        </w:rPr>
        <w:tab/>
      </w:r>
      <w:hyperlink r:id="rId11" w:history="1">
        <w:r w:rsidRPr="0059712A">
          <w:rPr>
            <w:rStyle w:val="Hipervnculo"/>
            <w:lang w:val="en-US"/>
          </w:rPr>
          <w:t>http://youtu.be/aDVMqx9mVUc</w:t>
        </w:r>
      </w:hyperlink>
      <w:r w:rsidRPr="0059712A">
        <w:rPr>
          <w:lang w:val="en-US"/>
        </w:rPr>
        <w:t xml:space="preserve"> </w:t>
      </w:r>
    </w:p>
    <w:p w:rsidR="00EF4B10" w:rsidRPr="0059712A" w:rsidRDefault="00EF4B10" w:rsidP="00EF4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lang w:val="en-US"/>
        </w:rPr>
      </w:pPr>
      <w:r w:rsidRPr="0059712A">
        <w:rPr>
          <w:lang w:val="en-US"/>
        </w:rPr>
        <w:tab/>
        <w:t>2012</w:t>
      </w:r>
    </w:p>
    <w:p w:rsidR="00EF4B10" w:rsidRPr="0059712A" w:rsidRDefault="00EF4B10" w:rsidP="00EF4B10">
      <w:pPr>
        <w:rPr>
          <w:lang w:val="en-US"/>
        </w:rPr>
      </w:pPr>
      <w:r w:rsidRPr="0059712A">
        <w:rPr>
          <w:i/>
          <w:lang w:val="en-US"/>
        </w:rPr>
        <w:lastRenderedPageBreak/>
        <w:t xml:space="preserve">Bernard Shaw's </w:t>
      </w:r>
      <w:r w:rsidRPr="0059712A">
        <w:rPr>
          <w:i/>
          <w:smallCaps/>
          <w:lang w:val="en-US"/>
        </w:rPr>
        <w:t>Pygmalion.</w:t>
      </w:r>
      <w:r w:rsidRPr="0059712A">
        <w:rPr>
          <w:lang w:val="en-US"/>
        </w:rPr>
        <w:t xml:space="preserve"> Dir. Anthony Asquith and Leslie Howard. Screenplay and dialogue by Bernard Shaw, scenario by W. P. Lipscomb and Cecil Lewis. Cast: Leslie Howard, Wendy Hiller, Wilfrid Lawson, Marie Lohr, Scott Sunderland, Jean Cadell, David Tree, Everley Gregg, Leueen MacGrath, Esme Percy, Violet Vanbrugh. Photog. Harry Stradling. Art dir. John Bryan. Ed. David Lean. Music Arthur Honegger. Prod. Gabriel Pascal. UK: Pascal Film Productions / Pinewood Studios, 1938.*</w:t>
      </w:r>
    </w:p>
    <w:p w:rsidR="00EF4B10" w:rsidRPr="0059712A" w:rsidRDefault="00EF4B10" w:rsidP="00EF4B10">
      <w:pPr>
        <w:rPr>
          <w:lang w:val="en-US"/>
        </w:rPr>
      </w:pPr>
      <w:r w:rsidRPr="0059712A">
        <w:rPr>
          <w:i/>
          <w:lang w:val="en-US"/>
        </w:rPr>
        <w:tab/>
      </w:r>
      <w:hyperlink r:id="rId12" w:history="1">
        <w:r w:rsidRPr="0059712A">
          <w:rPr>
            <w:rStyle w:val="Hipervnculo"/>
            <w:lang w:val="en-US"/>
          </w:rPr>
          <w:t>http://youtu.be/tmdPj_XbF30</w:t>
        </w:r>
      </w:hyperlink>
    </w:p>
    <w:p w:rsidR="00EF4B10" w:rsidRPr="0059712A" w:rsidRDefault="00EF4B10" w:rsidP="00EF4B10">
      <w:pPr>
        <w:rPr>
          <w:lang w:val="en-US"/>
        </w:rPr>
      </w:pPr>
      <w:r w:rsidRPr="0059712A">
        <w:rPr>
          <w:i/>
          <w:lang w:val="en-US"/>
        </w:rPr>
        <w:tab/>
      </w:r>
      <w:r w:rsidRPr="0059712A">
        <w:rPr>
          <w:lang w:val="en-US"/>
        </w:rPr>
        <w:t>2013</w:t>
      </w:r>
    </w:p>
    <w:p w:rsidR="000A0344" w:rsidRPr="0059712A" w:rsidRDefault="000A0344">
      <w:pPr>
        <w:rPr>
          <w:lang w:val="en-US"/>
        </w:rPr>
      </w:pPr>
    </w:p>
    <w:p w:rsidR="003F75E7" w:rsidRPr="0059712A" w:rsidRDefault="003F75E7">
      <w:pPr>
        <w:rPr>
          <w:lang w:val="en-US"/>
        </w:rPr>
      </w:pPr>
    </w:p>
    <w:p w:rsidR="003F75E7" w:rsidRPr="0059712A" w:rsidRDefault="003F75E7">
      <w:pPr>
        <w:rPr>
          <w:lang w:val="en-US"/>
        </w:rPr>
      </w:pPr>
    </w:p>
    <w:p w:rsidR="003F75E7" w:rsidRPr="0059712A" w:rsidRDefault="003F75E7">
      <w:pPr>
        <w:rPr>
          <w:lang w:val="en-US"/>
        </w:rPr>
      </w:pPr>
    </w:p>
    <w:p w:rsidR="003F75E7" w:rsidRPr="0059712A" w:rsidRDefault="003F75E7">
      <w:pPr>
        <w:rPr>
          <w:lang w:val="en-US"/>
        </w:rPr>
      </w:pPr>
    </w:p>
    <w:p w:rsidR="000A0344" w:rsidRPr="0059712A" w:rsidRDefault="000A0344">
      <w:pPr>
        <w:rPr>
          <w:lang w:val="en-US"/>
        </w:rPr>
      </w:pPr>
    </w:p>
    <w:p w:rsidR="000A0344" w:rsidRPr="0059712A" w:rsidRDefault="000A0344">
      <w:pPr>
        <w:rPr>
          <w:b/>
          <w:lang w:val="en-US"/>
        </w:rPr>
      </w:pPr>
    </w:p>
    <w:p w:rsidR="000A0344" w:rsidRPr="0059712A" w:rsidRDefault="000A0344">
      <w:pPr>
        <w:rPr>
          <w:lang w:val="en-US"/>
        </w:rPr>
      </w:pPr>
      <w:r w:rsidRPr="0059712A">
        <w:rPr>
          <w:lang w:val="en-US"/>
        </w:rPr>
        <w:t>Literature</w:t>
      </w:r>
    </w:p>
    <w:p w:rsidR="000A0344" w:rsidRPr="0059712A" w:rsidRDefault="000A0344">
      <w:pPr>
        <w:rPr>
          <w:lang w:val="en-US"/>
        </w:rPr>
      </w:pPr>
    </w:p>
    <w:p w:rsidR="003F75E7" w:rsidRPr="0059712A" w:rsidRDefault="003F75E7">
      <w:pPr>
        <w:rPr>
          <w:lang w:val="en-US"/>
        </w:rPr>
      </w:pPr>
    </w:p>
    <w:p w:rsidR="000A0344" w:rsidRPr="0059712A" w:rsidRDefault="000A0344">
      <w:pPr>
        <w:rPr>
          <w:lang w:val="en-US"/>
        </w:rPr>
      </w:pPr>
      <w:r w:rsidRPr="0059712A">
        <w:rPr>
          <w:lang w:val="en-US"/>
        </w:rPr>
        <w:t xml:space="preserve">Bell, Mary Hayley. </w:t>
      </w:r>
      <w:r w:rsidRPr="0059712A">
        <w:rPr>
          <w:i/>
          <w:lang w:val="en-US"/>
        </w:rPr>
        <w:t>Whistle Down the Wind.</w:t>
      </w:r>
      <w:r w:rsidRPr="0059712A">
        <w:rPr>
          <w:lang w:val="en-US"/>
        </w:rPr>
        <w:t xml:space="preserve"> (Fugitive murderer impersonates Christ for some children).</w:t>
      </w:r>
    </w:p>
    <w:p w:rsidR="000A0344" w:rsidRPr="0059712A" w:rsidRDefault="000A0344">
      <w:pPr>
        <w:widowControl w:val="0"/>
        <w:autoSpaceDE w:val="0"/>
        <w:autoSpaceDN w:val="0"/>
        <w:adjustRightInd w:val="0"/>
        <w:rPr>
          <w:lang w:val="en-US"/>
        </w:rPr>
      </w:pPr>
      <w:r w:rsidRPr="0059712A">
        <w:rPr>
          <w:lang w:val="en-US"/>
        </w:rPr>
        <w:t xml:space="preserve">Carrère, Emmanuel. </w:t>
      </w:r>
      <w:r w:rsidRPr="0059712A">
        <w:rPr>
          <w:i/>
          <w:lang w:val="en-US"/>
        </w:rPr>
        <w:t>L'Adversaire.</w:t>
      </w:r>
      <w:r w:rsidRPr="0059712A">
        <w:rPr>
          <w:lang w:val="en-US"/>
        </w:rPr>
        <w:t xml:space="preserve"> Non-fiction novel. Paris: P.O.L., 2000. (Jean-Claude Romand, parricide).</w:t>
      </w:r>
    </w:p>
    <w:p w:rsidR="000A0344" w:rsidRPr="0059712A" w:rsidRDefault="000A0344">
      <w:pPr>
        <w:rPr>
          <w:lang w:val="en-US"/>
        </w:rPr>
      </w:pPr>
      <w:r w:rsidRPr="0059712A">
        <w:rPr>
          <w:lang w:val="en-US"/>
        </w:rPr>
        <w:t xml:space="preserve">Defoe, Daniel. </w:t>
      </w:r>
      <w:r w:rsidRPr="0059712A">
        <w:rPr>
          <w:i/>
          <w:lang w:val="en-US"/>
        </w:rPr>
        <w:t xml:space="preserve">Moll Flanders. </w:t>
      </w:r>
      <w:r w:rsidRPr="0059712A">
        <w:rPr>
          <w:lang w:val="en-US"/>
        </w:rPr>
        <w:t xml:space="preserve">2nd ed. In </w:t>
      </w:r>
      <w:r w:rsidRPr="0059712A">
        <w:rPr>
          <w:i/>
          <w:lang w:val="en-US"/>
        </w:rPr>
        <w:t>Literature Online: Eighteenth-Century Fiction.</w:t>
      </w:r>
      <w:r w:rsidRPr="0059712A">
        <w:rPr>
          <w:lang w:val="en-US"/>
        </w:rPr>
        <w:t xml:space="preserve"> Chadwyck-Healey. </w:t>
      </w:r>
    </w:p>
    <w:p w:rsidR="000A0344" w:rsidRPr="0059712A" w:rsidRDefault="000A0344">
      <w:pPr>
        <w:rPr>
          <w:smallCaps/>
          <w:lang w:val="en-US"/>
        </w:rPr>
      </w:pPr>
      <w:r w:rsidRPr="0059712A">
        <w:rPr>
          <w:lang w:val="en-US"/>
        </w:rPr>
        <w:t xml:space="preserve">Dickens, Charles, </w:t>
      </w:r>
      <w:r w:rsidRPr="0059712A">
        <w:rPr>
          <w:i/>
          <w:lang w:val="en-US"/>
        </w:rPr>
        <w:t>A Tale of Two Cities.</w:t>
      </w:r>
      <w:r w:rsidRPr="0059712A">
        <w:rPr>
          <w:lang w:val="en-US"/>
        </w:rPr>
        <w:t xml:space="preserve"> Novel. London: Chapman and Hall, 1859. </w:t>
      </w:r>
      <w:r w:rsidRPr="0059712A">
        <w:rPr>
          <w:smallCaps/>
          <w:lang w:val="en-US"/>
        </w:rPr>
        <w:t>many editions</w:t>
      </w:r>
    </w:p>
    <w:p w:rsidR="000A0344" w:rsidRPr="0059712A" w:rsidRDefault="000A0344">
      <w:pPr>
        <w:rPr>
          <w:lang w:val="en-US"/>
        </w:rPr>
      </w:pPr>
      <w:r w:rsidRPr="0059712A">
        <w:rPr>
          <w:lang w:val="en-US"/>
        </w:rPr>
        <w:t xml:space="preserve">Hope, Anthony. </w:t>
      </w:r>
      <w:r w:rsidRPr="0059712A">
        <w:rPr>
          <w:i/>
          <w:lang w:val="en-US"/>
        </w:rPr>
        <w:t>The Prisoner of Zenda.</w:t>
      </w:r>
      <w:r w:rsidRPr="0059712A">
        <w:rPr>
          <w:lang w:val="en-US"/>
        </w:rPr>
        <w:t xml:space="preserve"> Novel. 1884. </w:t>
      </w:r>
    </w:p>
    <w:p w:rsidR="000A0344" w:rsidRPr="0059712A" w:rsidRDefault="000A0344">
      <w:pPr>
        <w:rPr>
          <w:lang w:val="en-US"/>
        </w:rPr>
      </w:pPr>
      <w:r w:rsidRPr="0059712A">
        <w:rPr>
          <w:lang w:val="en-US"/>
        </w:rPr>
        <w:t xml:space="preserve">_____. </w:t>
      </w:r>
      <w:r w:rsidRPr="0059712A">
        <w:rPr>
          <w:i/>
          <w:lang w:val="en-US"/>
        </w:rPr>
        <w:t xml:space="preserve">The Prisoner of Zenda. </w:t>
      </w:r>
      <w:r w:rsidRPr="0059712A">
        <w:rPr>
          <w:lang w:val="en-US"/>
        </w:rPr>
        <w:t xml:space="preserve">Ed. Tony Watkins. Oxford: Oxford UP. </w:t>
      </w:r>
    </w:p>
    <w:p w:rsidR="000A0344" w:rsidRDefault="000A0344">
      <w:r>
        <w:t xml:space="preserve">_____. (Antonio Hope). </w:t>
      </w:r>
      <w:r>
        <w:rPr>
          <w:i/>
        </w:rPr>
        <w:t>El prisionero de Zenda.</w:t>
      </w:r>
      <w:r>
        <w:t xml:space="preserve"> (Biblioteca Sopena, 410). Barcelona: Sopena, 1959. 1973.*</w:t>
      </w:r>
    </w:p>
    <w:p w:rsidR="000A0344" w:rsidRPr="0059712A" w:rsidRDefault="000A0344">
      <w:pPr>
        <w:rPr>
          <w:lang w:val="en-US"/>
        </w:rPr>
      </w:pPr>
      <w:r>
        <w:t xml:space="preserve">Lewis, Janet. </w:t>
      </w:r>
      <w:r w:rsidRPr="0059712A">
        <w:rPr>
          <w:i/>
          <w:lang w:val="en-US"/>
        </w:rPr>
        <w:t>The Wife of Martin Guerre.</w:t>
      </w:r>
      <w:r w:rsidRPr="0059712A">
        <w:rPr>
          <w:lang w:val="en-US"/>
        </w:rPr>
        <w:t xml:space="preserve"> Novel. Colt Press, 1941.</w:t>
      </w:r>
    </w:p>
    <w:p w:rsidR="000A0344" w:rsidRPr="0059712A" w:rsidRDefault="000A0344">
      <w:pPr>
        <w:rPr>
          <w:lang w:val="en-US"/>
        </w:rPr>
      </w:pPr>
      <w:r w:rsidRPr="0059712A">
        <w:rPr>
          <w:lang w:val="en-US"/>
        </w:rPr>
        <w:t xml:space="preserve">_____. </w:t>
      </w:r>
      <w:r w:rsidRPr="0059712A">
        <w:rPr>
          <w:i/>
          <w:lang w:val="en-US"/>
        </w:rPr>
        <w:t>The Wife of Martin Guerre.</w:t>
      </w:r>
      <w:r w:rsidRPr="0059712A">
        <w:rPr>
          <w:lang w:val="en-US"/>
        </w:rPr>
        <w:t xml:space="preserve"> In </w:t>
      </w:r>
      <w:r w:rsidRPr="0059712A">
        <w:rPr>
          <w:i/>
          <w:lang w:val="en-US"/>
        </w:rPr>
        <w:t>Anchor in the Sea.</w:t>
      </w:r>
      <w:r w:rsidRPr="0059712A">
        <w:rPr>
          <w:lang w:val="en-US"/>
        </w:rPr>
        <w:t xml:space="preserve"> Ed. Alan Swallow. Swallow Press / William Morrow, 1947.</w:t>
      </w:r>
    </w:p>
    <w:p w:rsidR="000A0344" w:rsidRPr="0059712A" w:rsidRDefault="000A0344">
      <w:pPr>
        <w:rPr>
          <w:lang w:val="en-US"/>
        </w:rPr>
      </w:pPr>
      <w:r w:rsidRPr="0059712A">
        <w:rPr>
          <w:lang w:val="en-US"/>
        </w:rPr>
        <w:t xml:space="preserve">_____. </w:t>
      </w:r>
      <w:r w:rsidRPr="0059712A">
        <w:rPr>
          <w:i/>
          <w:lang w:val="en-US"/>
        </w:rPr>
        <w:t>The Wife of Martin Guerre.</w:t>
      </w:r>
      <w:r w:rsidRPr="0059712A">
        <w:rPr>
          <w:lang w:val="en-US"/>
        </w:rPr>
        <w:t xml:space="preserve"> Denver: Alan Swallow, 1950.</w:t>
      </w:r>
    </w:p>
    <w:p w:rsidR="000A0344" w:rsidRPr="0059712A" w:rsidRDefault="000A0344">
      <w:pPr>
        <w:rPr>
          <w:lang w:val="en-US"/>
        </w:rPr>
      </w:pPr>
      <w:r w:rsidRPr="0059712A">
        <w:rPr>
          <w:lang w:val="en-US"/>
        </w:rPr>
        <w:t xml:space="preserve">_____. </w:t>
      </w:r>
      <w:r w:rsidRPr="0059712A">
        <w:rPr>
          <w:i/>
          <w:lang w:val="en-US"/>
        </w:rPr>
        <w:t>La Femme de Martin Guerre.</w:t>
      </w:r>
      <w:r w:rsidRPr="0059712A">
        <w:rPr>
          <w:lang w:val="en-US"/>
        </w:rPr>
        <w:t xml:space="preserve"> Trans. Françoise O. Jobit. Paris: Laffont, 1947.</w:t>
      </w:r>
    </w:p>
    <w:p w:rsidR="003F75E7" w:rsidRPr="0059712A" w:rsidRDefault="003F75E7" w:rsidP="003F75E7">
      <w:pPr>
        <w:rPr>
          <w:lang w:val="en-US"/>
        </w:rPr>
      </w:pPr>
      <w:r w:rsidRPr="0059712A">
        <w:rPr>
          <w:lang w:val="en-US"/>
        </w:rPr>
        <w:t xml:space="preserve">Oppenheim, E. Phillips. </w:t>
      </w:r>
      <w:r w:rsidRPr="0059712A">
        <w:rPr>
          <w:i/>
          <w:lang w:val="en-US"/>
        </w:rPr>
        <w:t>The Great Impersonation.</w:t>
      </w:r>
      <w:r w:rsidRPr="0059712A">
        <w:rPr>
          <w:lang w:val="en-US"/>
        </w:rPr>
        <w:t xml:space="preserve"> Fiction. c. 1920.</w:t>
      </w:r>
    </w:p>
    <w:p w:rsidR="003902AC" w:rsidRPr="00E607CF" w:rsidRDefault="003902AC" w:rsidP="003902AC">
      <w:pPr>
        <w:tabs>
          <w:tab w:val="left" w:pos="8220"/>
        </w:tabs>
        <w:rPr>
          <w:i/>
          <w:color w:val="000000"/>
          <w:lang w:val="es-ES"/>
        </w:rPr>
      </w:pPr>
      <w:r>
        <w:t xml:space="preserve">Prada, Juan Manuel de. </w:t>
      </w:r>
      <w:r>
        <w:rPr>
          <w:i/>
          <w:color w:val="000000"/>
        </w:rPr>
        <w:t>Me hallará la muerte.</w:t>
      </w:r>
      <w:r>
        <w:rPr>
          <w:color w:val="000000"/>
        </w:rPr>
        <w:t xml:space="preserve"> </w:t>
      </w:r>
      <w:r w:rsidRPr="00E607CF">
        <w:rPr>
          <w:color w:val="000000"/>
          <w:lang w:val="es-ES"/>
        </w:rPr>
        <w:t>Barcelona: Destino, 2012.</w:t>
      </w:r>
    </w:p>
    <w:p w:rsidR="00E607CF" w:rsidRPr="00E607CF" w:rsidRDefault="00E607CF" w:rsidP="00E607CF">
      <w:pPr>
        <w:rPr>
          <w:lang w:val="en-US"/>
        </w:rPr>
      </w:pPr>
      <w:r>
        <w:lastRenderedPageBreak/>
        <w:t xml:space="preserve">Redondo, Dolores. </w:t>
      </w:r>
      <w:r>
        <w:rPr>
          <w:i/>
        </w:rPr>
        <w:t>Los privilegios del ángel.</w:t>
      </w:r>
      <w:r>
        <w:t xml:space="preserve"> </w:t>
      </w:r>
      <w:r w:rsidRPr="00E607CF">
        <w:rPr>
          <w:lang w:val="en-US"/>
        </w:rPr>
        <w:t>Novel. 2009. (Split personality, impersonation, domestic violence, traumas).</w:t>
      </w:r>
    </w:p>
    <w:p w:rsidR="00E607CF" w:rsidRPr="00E607CF" w:rsidRDefault="00E607CF" w:rsidP="00E607CF">
      <w:pPr>
        <w:rPr>
          <w:lang w:val="en-US"/>
        </w:rPr>
      </w:pPr>
      <w:r>
        <w:rPr>
          <w:i/>
        </w:rPr>
        <w:t>_____. Los privilegios del ángel.</w:t>
      </w:r>
      <w:r>
        <w:t xml:space="preserve"> (Booket). </w:t>
      </w:r>
      <w:r w:rsidRPr="00E607CF">
        <w:rPr>
          <w:lang w:val="en-US"/>
        </w:rPr>
        <w:t xml:space="preserve">Barcelona: Planeta-Destino, 2021.* </w:t>
      </w:r>
    </w:p>
    <w:p w:rsidR="000A0344" w:rsidRPr="0059712A" w:rsidRDefault="000A0344">
      <w:pPr>
        <w:rPr>
          <w:smallCaps/>
          <w:lang w:val="en-US"/>
        </w:rPr>
      </w:pPr>
      <w:bookmarkStart w:id="2" w:name="_GoBack"/>
      <w:bookmarkEnd w:id="2"/>
      <w:r w:rsidRPr="0059712A">
        <w:rPr>
          <w:lang w:val="en-US"/>
        </w:rPr>
        <w:t>Shakespeare, William.</w:t>
      </w:r>
      <w:r w:rsidRPr="0059712A">
        <w:rPr>
          <w:i/>
          <w:lang w:val="en-US"/>
        </w:rPr>
        <w:t xml:space="preserve"> All's Well that Ends Well.</w:t>
      </w:r>
      <w:r w:rsidRPr="0059712A">
        <w:rPr>
          <w:lang w:val="en-US"/>
        </w:rPr>
        <w:t xml:space="preserve"> </w:t>
      </w:r>
      <w:r w:rsidRPr="0059712A">
        <w:rPr>
          <w:smallCaps/>
          <w:lang w:val="en-US"/>
        </w:rPr>
        <w:t>many editions</w:t>
      </w:r>
    </w:p>
    <w:p w:rsidR="000A0344" w:rsidRPr="0059712A" w:rsidRDefault="000A0344">
      <w:pPr>
        <w:rPr>
          <w:lang w:val="en-US"/>
        </w:rPr>
      </w:pPr>
    </w:p>
    <w:p w:rsidR="003902AC" w:rsidRPr="0059712A" w:rsidRDefault="003902AC">
      <w:pPr>
        <w:rPr>
          <w:lang w:val="en-US"/>
        </w:rPr>
      </w:pPr>
    </w:p>
    <w:p w:rsidR="003902AC" w:rsidRPr="0059712A" w:rsidRDefault="003902AC">
      <w:pPr>
        <w:rPr>
          <w:lang w:val="en-US"/>
        </w:rPr>
      </w:pPr>
    </w:p>
    <w:p w:rsidR="003902AC" w:rsidRPr="0059712A" w:rsidRDefault="003902AC">
      <w:pPr>
        <w:rPr>
          <w:lang w:val="en-US"/>
        </w:rPr>
      </w:pPr>
    </w:p>
    <w:p w:rsidR="003902AC" w:rsidRPr="0059712A" w:rsidRDefault="003902AC">
      <w:pPr>
        <w:rPr>
          <w:lang w:val="en-US"/>
        </w:rPr>
      </w:pPr>
    </w:p>
    <w:p w:rsidR="000A0344" w:rsidRPr="0059712A" w:rsidRDefault="000A0344">
      <w:pPr>
        <w:rPr>
          <w:lang w:val="en-US"/>
        </w:rPr>
      </w:pPr>
      <w:r w:rsidRPr="0059712A">
        <w:rPr>
          <w:lang w:val="en-US"/>
        </w:rPr>
        <w:t>Music</w:t>
      </w:r>
    </w:p>
    <w:p w:rsidR="000A0344" w:rsidRPr="0059712A" w:rsidRDefault="000A0344">
      <w:pPr>
        <w:rPr>
          <w:lang w:val="en-US"/>
        </w:rPr>
      </w:pPr>
    </w:p>
    <w:p w:rsidR="000A0344" w:rsidRPr="0059712A" w:rsidRDefault="000A0344">
      <w:pPr>
        <w:rPr>
          <w:lang w:val="en-US"/>
        </w:rPr>
      </w:pPr>
      <w:r w:rsidRPr="0059712A">
        <w:rPr>
          <w:i/>
          <w:lang w:val="en-US"/>
        </w:rPr>
        <w:t>Whistle Down the Wind.</w:t>
      </w:r>
      <w:r w:rsidRPr="0059712A">
        <w:rPr>
          <w:lang w:val="en-US"/>
        </w:rPr>
        <w:t xml:space="preserve"> Musical. Music by Andrew Lloyd Webber. Lyrics by Jim Steinman. Based on the novel by Mary Hayley Bell and the film prod. Richard Attenborough, dir. Bryan Forbes, from a screenplay by Keith Waterhouse and Willis Hall. Book by Patricia Knop, Gale Edwards and Andrew Lloyd Webber. Music dir. Christopher Nightingale. Orchestrations by David Cullen and Andrew Lloyd Webber. Choreog. Anthony van Laast. Dir. Gale Edwards. Really Useful Theatre Company prod. (London: Aldwych Theatre).</w:t>
      </w:r>
    </w:p>
    <w:p w:rsidR="000A0344" w:rsidRDefault="000A0344">
      <w:r w:rsidRPr="0059712A">
        <w:rPr>
          <w:lang w:val="en-US"/>
        </w:rPr>
        <w:t xml:space="preserve">_____. </w:t>
      </w:r>
      <w:r w:rsidRPr="0059712A">
        <w:rPr>
          <w:i/>
          <w:lang w:val="en-US"/>
        </w:rPr>
        <w:t xml:space="preserve">Andrew Lloyd Webber and Jim Steinman's </w:t>
      </w:r>
      <w:r w:rsidRPr="0059712A">
        <w:rPr>
          <w:i/>
          <w:smallCaps/>
          <w:lang w:val="en-US"/>
        </w:rPr>
        <w:t xml:space="preserve">Whistle down the Wind: </w:t>
      </w:r>
      <w:r w:rsidRPr="0059712A">
        <w:rPr>
          <w:i/>
          <w:lang w:val="en-US"/>
        </w:rPr>
        <w:t>Original Cast Recording.</w:t>
      </w:r>
      <w:r w:rsidRPr="0059712A">
        <w:rPr>
          <w:lang w:val="en-US"/>
        </w:rPr>
        <w:t xml:space="preserve"> Marcus Lovett, Lottie Mayor, Dean Collinson, Veronica Hart, James Graeme, Walter Herron Reynolds III, John Turner, Nicolas Colicos, Reg Eppey, Christopher Howard, Rosalind James, Paul Lowe, et al. 2 CDs. </w:t>
      </w:r>
      <w:r>
        <w:t>London. Really Useful Records, 1999.*</w:t>
      </w:r>
    </w:p>
    <w:p w:rsidR="000A0344" w:rsidRDefault="000A0344"/>
    <w:p w:rsidR="000A0344" w:rsidRDefault="000A0344"/>
    <w:p w:rsidR="003B54C6" w:rsidRDefault="003B54C6"/>
    <w:p w:rsidR="003B54C6" w:rsidRDefault="003B54C6"/>
    <w:p w:rsidR="003B54C6" w:rsidRDefault="003B54C6">
      <w:r>
        <w:t>See also Mistaken identities.</w:t>
      </w:r>
    </w:p>
    <w:sectPr w:rsidR="003B54C6">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495"/>
    <w:rsid w:val="000A0344"/>
    <w:rsid w:val="002B0686"/>
    <w:rsid w:val="003902AC"/>
    <w:rsid w:val="003B54C6"/>
    <w:rsid w:val="003F75E7"/>
    <w:rsid w:val="0043099D"/>
    <w:rsid w:val="005328E1"/>
    <w:rsid w:val="0059712A"/>
    <w:rsid w:val="00641D80"/>
    <w:rsid w:val="00A84BD4"/>
    <w:rsid w:val="00BF4495"/>
    <w:rsid w:val="00D4272B"/>
    <w:rsid w:val="00E607CF"/>
    <w:rsid w:val="00EF4B1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docId w15:val="{7ECB9D6C-2282-134D-97C9-780F5253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96672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F4495"/>
    <w:rPr>
      <w:color w:val="0000FF"/>
      <w:u w:val="single"/>
    </w:rPr>
  </w:style>
  <w:style w:type="paragraph" w:customStyle="1" w:styleId="nt">
    <w:name w:val="nt"/>
    <w:basedOn w:val="Normal"/>
    <w:rsid w:val="003B54C6"/>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5/090302-yo-mi-otro-yo-y-el-de-mas-alla.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cademia.edu/37963823/" TargetMode="External"/><Relationship Id="rId12" Type="http://schemas.openxmlformats.org/officeDocument/2006/relationships/hyperlink" Target="http://youtu.be/tmdPj_XbF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mundo.es/opinion/2016/01/24/56a3c771268e3eb64d8b4597.html" TargetMode="External"/><Relationship Id="rId11" Type="http://schemas.openxmlformats.org/officeDocument/2006/relationships/hyperlink" Target="http://youtu.be/aDVMqx9mVUc" TargetMode="External"/><Relationship Id="rId5" Type="http://schemas.openxmlformats.org/officeDocument/2006/relationships/hyperlink" Target="https://www.jstor.org/stable/4338587" TargetMode="External"/><Relationship Id="rId10" Type="http://schemas.openxmlformats.org/officeDocument/2006/relationships/hyperlink" Target="http://youtu.be/StIhRdLRyu0" TargetMode="External"/><Relationship Id="rId4" Type="http://schemas.openxmlformats.org/officeDocument/2006/relationships/hyperlink" Target="http://bit.ly/abibliog" TargetMode="External"/><Relationship Id="rId9" Type="http://schemas.openxmlformats.org/officeDocument/2006/relationships/hyperlink" Target="https://www.amazon.com/Made-Up-Self-Impersonation-Personal-Essay/dp/15872991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1003</Words>
  <Characters>5517</Characters>
  <Application>Microsoft Office Word</Application>
  <DocSecurity>0</DocSecurity>
  <Lines>45</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6507</CharactersWithSpaces>
  <SharedDoc>false</SharedDoc>
  <HLinks>
    <vt:vector size="48" baseType="variant">
      <vt:variant>
        <vt:i4>786445</vt:i4>
      </vt:variant>
      <vt:variant>
        <vt:i4>21</vt:i4>
      </vt:variant>
      <vt:variant>
        <vt:i4>0</vt:i4>
      </vt:variant>
      <vt:variant>
        <vt:i4>5</vt:i4>
      </vt:variant>
      <vt:variant>
        <vt:lpwstr>http://youtu.be/tmdPj_XbF30</vt:lpwstr>
      </vt:variant>
      <vt:variant>
        <vt:lpwstr/>
      </vt:variant>
      <vt:variant>
        <vt:i4>7733267</vt:i4>
      </vt:variant>
      <vt:variant>
        <vt:i4>18</vt:i4>
      </vt:variant>
      <vt:variant>
        <vt:i4>0</vt:i4>
      </vt:variant>
      <vt:variant>
        <vt:i4>5</vt:i4>
      </vt:variant>
      <vt:variant>
        <vt:lpwstr>http://youtu.be/aDVMqx9mVUc</vt:lpwstr>
      </vt:variant>
      <vt:variant>
        <vt:lpwstr/>
      </vt:variant>
      <vt:variant>
        <vt:i4>6291476</vt:i4>
      </vt:variant>
      <vt:variant>
        <vt:i4>15</vt:i4>
      </vt:variant>
      <vt:variant>
        <vt:i4>0</vt:i4>
      </vt:variant>
      <vt:variant>
        <vt:i4>5</vt:i4>
      </vt:variant>
      <vt:variant>
        <vt:lpwstr>http://youtu.be/StIhRdLRyu0</vt:lpwstr>
      </vt:variant>
      <vt:variant>
        <vt:lpwstr/>
      </vt:variant>
      <vt:variant>
        <vt:i4>7667745</vt:i4>
      </vt:variant>
      <vt:variant>
        <vt:i4>12</vt:i4>
      </vt:variant>
      <vt:variant>
        <vt:i4>0</vt:i4>
      </vt:variant>
      <vt:variant>
        <vt:i4>5</vt:i4>
      </vt:variant>
      <vt:variant>
        <vt:lpwstr>https://www.amazon.com/Made-Up-Self-Impersonation-Personal-Essay/dp/1587299135</vt:lpwstr>
      </vt:variant>
      <vt:variant>
        <vt:lpwstr/>
      </vt:variant>
      <vt:variant>
        <vt:i4>458800</vt:i4>
      </vt:variant>
      <vt:variant>
        <vt:i4>9</vt:i4>
      </vt:variant>
      <vt:variant>
        <vt:i4>0</vt:i4>
      </vt:variant>
      <vt:variant>
        <vt:i4>5</vt:i4>
      </vt:variant>
      <vt:variant>
        <vt:lpwstr>http://garciala.blogia.com/2005/090302-yo-mi-otro-yo-y-el-de-mas-alla.php</vt:lpwstr>
      </vt:variant>
      <vt:variant>
        <vt:lpwstr/>
      </vt:variant>
      <vt:variant>
        <vt:i4>7798899</vt:i4>
      </vt:variant>
      <vt:variant>
        <vt:i4>6</vt:i4>
      </vt:variant>
      <vt:variant>
        <vt:i4>0</vt:i4>
      </vt:variant>
      <vt:variant>
        <vt:i4>5</vt:i4>
      </vt:variant>
      <vt:variant>
        <vt:lpwstr>http://www.elmundo.es/opinion/2016/01/24/56a3c771268e3eb64d8b4597.html</vt:lpwstr>
      </vt:variant>
      <vt:variant>
        <vt:lpwstr/>
      </vt:variant>
      <vt:variant>
        <vt:i4>5308486</vt:i4>
      </vt:variant>
      <vt:variant>
        <vt:i4>3</vt:i4>
      </vt:variant>
      <vt:variant>
        <vt:i4>0</vt:i4>
      </vt:variant>
      <vt:variant>
        <vt:i4>5</vt:i4>
      </vt:variant>
      <vt:variant>
        <vt:lpwstr>https://www.jstor.org/stable/4338587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4</cp:revision>
  <dcterms:created xsi:type="dcterms:W3CDTF">2019-01-03T03:32:00Z</dcterms:created>
  <dcterms:modified xsi:type="dcterms:W3CDTF">2021-05-13T21:08:00Z</dcterms:modified>
</cp:coreProperties>
</file>