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F73F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BF73FC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Race Relationships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BF73FC" w:rsidRPr="0095552A" w:rsidRDefault="00BF73FC" w:rsidP="00BF73FC">
      <w:pPr>
        <w:rPr>
          <w:b/>
          <w:lang w:val="en-US"/>
        </w:rPr>
      </w:pPr>
    </w:p>
    <w:p w:rsidR="00BF73FC" w:rsidRPr="0095552A" w:rsidRDefault="00BF73FC" w:rsidP="00BF73FC">
      <w:pPr>
        <w:ind w:left="709" w:hanging="709"/>
        <w:rPr>
          <w:lang w:val="en-US"/>
        </w:rPr>
      </w:pPr>
      <w:r w:rsidRPr="0095552A">
        <w:rPr>
          <w:lang w:val="en-US"/>
        </w:rPr>
        <w:t xml:space="preserve">Armengol, Josep M. "Race Relations in Black and White: Visual Impairment as a Racialized and Gendered Metaphor in Ralph Ellison's </w:t>
      </w:r>
      <w:r w:rsidRPr="0095552A">
        <w:rPr>
          <w:i/>
          <w:lang w:val="en-US"/>
        </w:rPr>
        <w:t xml:space="preserve">Invisible Man </w:t>
      </w:r>
      <w:r w:rsidRPr="0095552A">
        <w:rPr>
          <w:lang w:val="en-US"/>
        </w:rPr>
        <w:t xml:space="preserve">and Herman Melville's 'Benito Cereno'." </w:t>
      </w:r>
      <w:r w:rsidRPr="0095552A">
        <w:rPr>
          <w:i/>
          <w:lang w:val="en-US"/>
        </w:rPr>
        <w:t>Atlantis</w:t>
      </w:r>
      <w:r w:rsidRPr="0095552A">
        <w:rPr>
          <w:lang w:val="en-US"/>
        </w:rPr>
        <w:t xml:space="preserve"> 39.2 (Dec. 2017): 29-46.*</w:t>
      </w:r>
    </w:p>
    <w:p w:rsidR="00BF73FC" w:rsidRDefault="00BF73FC" w:rsidP="00BF73FC">
      <w:r w:rsidRPr="0095552A">
        <w:rPr>
          <w:lang w:val="en-US"/>
        </w:rPr>
        <w:t xml:space="preserve">Degler, Carl N. </w:t>
      </w:r>
      <w:r w:rsidRPr="0095552A">
        <w:rPr>
          <w:i/>
          <w:lang w:val="en-US"/>
        </w:rPr>
        <w:t>Neither Black Nor White: Slavery and Race Relations in Brazil and the United States.</w:t>
      </w:r>
      <w:r w:rsidRPr="0095552A">
        <w:rPr>
          <w:lang w:val="en-US"/>
        </w:rPr>
        <w:t xml:space="preserve"> </w:t>
      </w:r>
      <w:r>
        <w:t>(Pulitzer Prize 1972).</w:t>
      </w:r>
    </w:p>
    <w:p w:rsidR="00BF73FC" w:rsidRPr="00E9163C" w:rsidRDefault="00BF73FC" w:rsidP="00BF73FC">
      <w:pPr>
        <w:tabs>
          <w:tab w:val="left" w:pos="1533"/>
          <w:tab w:val="left" w:pos="1813"/>
          <w:tab w:val="left" w:pos="2124"/>
        </w:tabs>
        <w:rPr>
          <w:i/>
        </w:rPr>
      </w:pPr>
      <w:r>
        <w:t xml:space="preserve">DiAngelo, Robin. </w:t>
      </w:r>
      <w:r>
        <w:rPr>
          <w:i/>
        </w:rPr>
        <w:t>White Fragility.</w:t>
      </w:r>
    </w:p>
    <w:p w:rsidR="00BF73FC" w:rsidRPr="0095552A" w:rsidRDefault="00BF73FC" w:rsidP="00BF73FC">
      <w:pPr>
        <w:rPr>
          <w:lang w:val="en-US"/>
        </w:rPr>
      </w:pPr>
      <w:r>
        <w:t xml:space="preserve">García Landa, José Angel. "Estrategias de ceguera racial." </w:t>
      </w:r>
      <w:r w:rsidRPr="0095552A">
        <w:rPr>
          <w:lang w:val="en-US"/>
        </w:rPr>
        <w:t xml:space="preserve">In García Landa, </w:t>
      </w:r>
      <w:r w:rsidRPr="0095552A">
        <w:rPr>
          <w:i/>
          <w:lang w:val="en-US"/>
        </w:rPr>
        <w:t>Vanity Fea</w:t>
      </w:r>
      <w:r w:rsidRPr="0095552A">
        <w:rPr>
          <w:lang w:val="en-US"/>
        </w:rPr>
        <w:t xml:space="preserve"> 7 Nov. 2008.*</w:t>
      </w:r>
    </w:p>
    <w:p w:rsidR="00BF73FC" w:rsidRPr="0095552A" w:rsidRDefault="00BF73FC" w:rsidP="00BF73FC">
      <w:pPr>
        <w:rPr>
          <w:lang w:val="en-US"/>
        </w:rPr>
      </w:pPr>
      <w:r w:rsidRPr="0095552A">
        <w:rPr>
          <w:lang w:val="en-US"/>
        </w:rPr>
        <w:tab/>
      </w:r>
      <w:hyperlink r:id="rId6" w:history="1">
        <w:r w:rsidRPr="0095552A">
          <w:rPr>
            <w:rStyle w:val="Hipervnculo"/>
            <w:lang w:val="en-US"/>
          </w:rPr>
          <w:t>http://garciala.blogia.com/2008/110701-estrategias-de-ceguera-racial.php</w:t>
        </w:r>
      </w:hyperlink>
    </w:p>
    <w:p w:rsidR="00BF73FC" w:rsidRPr="0095552A" w:rsidRDefault="00BF73FC" w:rsidP="00BF73FC">
      <w:pPr>
        <w:rPr>
          <w:lang w:val="en-US"/>
        </w:rPr>
      </w:pPr>
      <w:r w:rsidRPr="0095552A">
        <w:rPr>
          <w:lang w:val="en-US"/>
        </w:rPr>
        <w:tab/>
        <w:t>2018</w:t>
      </w:r>
    </w:p>
    <w:p w:rsidR="00BF73FC" w:rsidRPr="000E0279" w:rsidRDefault="00BF73FC" w:rsidP="00BF73FC">
      <w:pPr>
        <w:rPr>
          <w:bCs/>
          <w:szCs w:val="23"/>
          <w:lang w:bidi="es-ES_tradnl"/>
        </w:rPr>
      </w:pPr>
      <w:r w:rsidRPr="0095552A">
        <w:rPr>
          <w:bCs/>
          <w:szCs w:val="23"/>
          <w:lang w:val="en-US" w:bidi="es-ES_tradnl"/>
        </w:rPr>
        <w:t>Jiménez Placer, Susana María. "</w:t>
      </w:r>
      <w:r w:rsidRPr="0095552A">
        <w:rPr>
          <w:szCs w:val="23"/>
          <w:lang w:val="en-US" w:bidi="es-ES_tradnl"/>
        </w:rPr>
        <w:t xml:space="preserve">Racial Integration in the Plantation Household, or the Disintegration of Womanhood in the Old South." </w:t>
      </w:r>
      <w:r w:rsidRPr="0095552A">
        <w:rPr>
          <w:lang w:val="en-US"/>
        </w:rPr>
        <w:t xml:space="preserve">In </w:t>
      </w:r>
      <w:r w:rsidRPr="0095552A">
        <w:rPr>
          <w:i/>
          <w:lang w:val="en-US"/>
        </w:rPr>
        <w:t>At a Time of Crisis: English and American Studies in Spain: Works from the 35th AEDEAN Conference, UAB/Barcelona 14-16 November 2011.</w:t>
      </w:r>
      <w:r w:rsidRPr="0095552A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139-145.* </w:t>
      </w:r>
    </w:p>
    <w:p w:rsidR="00BF73FC" w:rsidRDefault="00BF73FC" w:rsidP="00BF73FC">
      <w:pPr>
        <w:ind w:hanging="12"/>
      </w:pPr>
      <w:hyperlink r:id="rId7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:rsidR="00BF73FC" w:rsidRPr="000E0279" w:rsidRDefault="00BF73FC" w:rsidP="00BF73FC">
      <w:r>
        <w:tab/>
        <w:t>2012</w:t>
      </w:r>
    </w:p>
    <w:p w:rsidR="00BF73FC" w:rsidRPr="00E9163C" w:rsidRDefault="00BF73FC" w:rsidP="00BF73FC">
      <w:pPr>
        <w:tabs>
          <w:tab w:val="left" w:pos="1533"/>
          <w:tab w:val="left" w:pos="1813"/>
          <w:tab w:val="left" w:pos="2124"/>
        </w:tabs>
        <w:rPr>
          <w:i/>
          <w:lang w:val="en-US"/>
        </w:rPr>
      </w:pPr>
      <w:r w:rsidRPr="00E9163C">
        <w:rPr>
          <w:lang w:val="en-US"/>
        </w:rPr>
        <w:t xml:space="preserve">Kendi, Ibram X. </w:t>
      </w:r>
      <w:r w:rsidRPr="00E9163C">
        <w:rPr>
          <w:i/>
          <w:lang w:val="en-US"/>
        </w:rPr>
        <w:t>How to Be Anti-Racist.</w:t>
      </w:r>
    </w:p>
    <w:p w:rsidR="00BF73FC" w:rsidRPr="0095552A" w:rsidRDefault="00BF73FC" w:rsidP="00BF73FC">
      <w:pPr>
        <w:rPr>
          <w:lang w:val="en-US"/>
        </w:rPr>
      </w:pPr>
      <w:r w:rsidRPr="0095552A">
        <w:rPr>
          <w:lang w:val="en-US"/>
        </w:rPr>
        <w:t xml:space="preserve">Schofield, J. W. </w:t>
      </w:r>
      <w:r w:rsidRPr="0095552A">
        <w:rPr>
          <w:i/>
          <w:lang w:val="en-US"/>
        </w:rPr>
        <w:t xml:space="preserve">Black and White in School: Trust, Tension, or Tolerance? </w:t>
      </w:r>
      <w:r w:rsidRPr="0095552A">
        <w:rPr>
          <w:lang w:val="en-US"/>
        </w:rPr>
        <w:t>New York: Praeger, 1982.</w:t>
      </w:r>
    </w:p>
    <w:p w:rsidR="00BF73FC" w:rsidRPr="0095552A" w:rsidRDefault="00BF73FC" w:rsidP="00BF73FC">
      <w:pPr>
        <w:rPr>
          <w:lang w:val="en-US"/>
        </w:rPr>
      </w:pPr>
      <w:r w:rsidRPr="0095552A">
        <w:rPr>
          <w:lang w:val="en-US"/>
        </w:rPr>
        <w:t>Scollon, Ron, and Suzanne B. K. Scollon.</w:t>
      </w:r>
      <w:r w:rsidRPr="0095552A">
        <w:rPr>
          <w:i/>
          <w:lang w:val="en-US"/>
        </w:rPr>
        <w:t xml:space="preserve"> Narrative, Literacy, and Face in Interethnic Communication.</w:t>
      </w:r>
      <w:r w:rsidRPr="0095552A">
        <w:rPr>
          <w:lang w:val="en-US"/>
        </w:rPr>
        <w:t xml:space="preserve"> Norwood (NJ): Ablex, 1981.</w:t>
      </w:r>
    </w:p>
    <w:p w:rsidR="00BF73FC" w:rsidRPr="0095552A" w:rsidRDefault="00BF73FC" w:rsidP="00BF73FC">
      <w:pPr>
        <w:rPr>
          <w:lang w:val="en-US"/>
        </w:rPr>
      </w:pPr>
      <w:r w:rsidRPr="0095552A">
        <w:rPr>
          <w:lang w:val="en-US"/>
        </w:rPr>
        <w:t xml:space="preserve">West, Cornel. "The New Cultural Politics of Difference." In </w:t>
      </w:r>
      <w:r w:rsidRPr="0095552A">
        <w:rPr>
          <w:i/>
          <w:lang w:val="en-US"/>
        </w:rPr>
        <w:t xml:space="preserve">The Cultural Studies Reader. </w:t>
      </w:r>
      <w:r w:rsidRPr="0095552A">
        <w:rPr>
          <w:lang w:val="en-US"/>
        </w:rPr>
        <w:t>Ed. Simon During.</w:t>
      </w:r>
      <w:r w:rsidRPr="0095552A">
        <w:rPr>
          <w:i/>
          <w:lang w:val="en-US"/>
        </w:rPr>
        <w:t xml:space="preserve"> </w:t>
      </w:r>
      <w:r w:rsidRPr="0095552A">
        <w:rPr>
          <w:lang w:val="en-US"/>
        </w:rPr>
        <w:t>London: Routledge, 1993. 203-17.*</w:t>
      </w:r>
    </w:p>
    <w:p w:rsidR="00BF73FC" w:rsidRPr="0095552A" w:rsidRDefault="00BF73FC" w:rsidP="00BF73FC">
      <w:pPr>
        <w:rPr>
          <w:lang w:val="en-US"/>
        </w:rPr>
      </w:pPr>
      <w:r w:rsidRPr="0095552A">
        <w:rPr>
          <w:lang w:val="en-US"/>
        </w:rPr>
        <w:t xml:space="preserve">Wolfram, W., and N. Clarke, eds. </w:t>
      </w:r>
      <w:r w:rsidRPr="0095552A">
        <w:rPr>
          <w:i/>
          <w:lang w:val="en-US"/>
        </w:rPr>
        <w:t xml:space="preserve">Black-White Speech Relationships. </w:t>
      </w:r>
      <w:r w:rsidRPr="0095552A">
        <w:rPr>
          <w:lang w:val="en-US"/>
        </w:rPr>
        <w:t>Washington: Center for Applied Linguistics, 1971.</w:t>
      </w:r>
    </w:p>
    <w:p w:rsidR="00BF73FC" w:rsidRPr="0095552A" w:rsidRDefault="00BF73FC" w:rsidP="00BF73FC">
      <w:pPr>
        <w:rPr>
          <w:lang w:val="en-US"/>
        </w:rPr>
      </w:pPr>
    </w:p>
    <w:p w:rsidR="00BF73FC" w:rsidRPr="0095552A" w:rsidRDefault="00BF73FC" w:rsidP="00BF73FC">
      <w:pPr>
        <w:rPr>
          <w:lang w:val="en-US"/>
        </w:rPr>
      </w:pPr>
    </w:p>
    <w:p w:rsidR="00BF73FC" w:rsidRPr="0095552A" w:rsidRDefault="00BF73FC" w:rsidP="00BF73FC">
      <w:pPr>
        <w:rPr>
          <w:lang w:val="en-US"/>
        </w:rPr>
      </w:pPr>
    </w:p>
    <w:p w:rsidR="00BF73FC" w:rsidRPr="0095552A" w:rsidRDefault="00BF73FC" w:rsidP="00BF73FC">
      <w:pPr>
        <w:rPr>
          <w:lang w:val="en-US"/>
        </w:rPr>
      </w:pPr>
    </w:p>
    <w:p w:rsidR="00BF73FC" w:rsidRPr="0095552A" w:rsidRDefault="00BF73FC" w:rsidP="00BF73FC">
      <w:pPr>
        <w:rPr>
          <w:lang w:val="en-US"/>
        </w:rPr>
      </w:pPr>
      <w:r w:rsidRPr="0095552A">
        <w:rPr>
          <w:lang w:val="en-US"/>
        </w:rPr>
        <w:t>Films</w:t>
      </w:r>
    </w:p>
    <w:p w:rsidR="00BF73FC" w:rsidRPr="0095552A" w:rsidRDefault="00BF73FC" w:rsidP="00BF73FC">
      <w:pPr>
        <w:rPr>
          <w:lang w:val="en-US"/>
        </w:rPr>
      </w:pPr>
    </w:p>
    <w:p w:rsidR="00BF73FC" w:rsidRPr="0095552A" w:rsidRDefault="00BF73FC" w:rsidP="00BF73FC">
      <w:pPr>
        <w:rPr>
          <w:lang w:val="en-US"/>
        </w:rPr>
      </w:pPr>
    </w:p>
    <w:p w:rsidR="00BF73FC" w:rsidRPr="0095552A" w:rsidRDefault="00BF73FC" w:rsidP="00BF73FC">
      <w:pPr>
        <w:rPr>
          <w:lang w:val="en-US"/>
        </w:rPr>
      </w:pPr>
      <w:r w:rsidRPr="0095552A">
        <w:rPr>
          <w:i/>
          <w:lang w:val="en-US"/>
        </w:rPr>
        <w:t>Yes.</w:t>
      </w:r>
      <w:r w:rsidRPr="0095552A">
        <w:rPr>
          <w:lang w:val="en-US"/>
        </w:rPr>
        <w:t xml:space="preserve"> Writer and dir. Sally Potter. Cast: Joan Allen, Simon Abkarian, Sam Neill. DVD. Optimum Home, 2005.* </w:t>
      </w:r>
    </w:p>
    <w:p w:rsidR="00BF73FC" w:rsidRPr="0095552A" w:rsidRDefault="00BF73FC" w:rsidP="00BF73FC">
      <w:pPr>
        <w:ind w:hanging="12"/>
        <w:rPr>
          <w:lang w:val="en-US"/>
        </w:rPr>
      </w:pPr>
      <w:hyperlink r:id="rId8" w:history="1">
        <w:r w:rsidRPr="0095552A">
          <w:rPr>
            <w:rStyle w:val="Hipervnculo"/>
            <w:lang w:val="en-US"/>
          </w:rPr>
          <w:t>http://www.yesthemovie.com</w:t>
        </w:r>
      </w:hyperlink>
      <w:r w:rsidRPr="0095552A">
        <w:rPr>
          <w:lang w:val="en-US"/>
        </w:rPr>
        <w:t xml:space="preserve"> </w:t>
      </w:r>
    </w:p>
    <w:p w:rsidR="00BF73FC" w:rsidRPr="0095552A" w:rsidRDefault="00BF73FC" w:rsidP="00BF73FC">
      <w:pPr>
        <w:rPr>
          <w:lang w:val="en-US"/>
        </w:rPr>
      </w:pPr>
      <w:r w:rsidRPr="0095552A">
        <w:rPr>
          <w:lang w:val="en-US"/>
        </w:rPr>
        <w:tab/>
        <w:t>2013</w:t>
      </w:r>
    </w:p>
    <w:p w:rsidR="00BF73FC" w:rsidRPr="0095552A" w:rsidRDefault="00BF73FC" w:rsidP="00BF73FC">
      <w:pPr>
        <w:rPr>
          <w:lang w:val="en-US"/>
        </w:rPr>
      </w:pPr>
    </w:p>
    <w:p w:rsidR="00BF73FC" w:rsidRPr="0095552A" w:rsidRDefault="00BF73FC" w:rsidP="00BF73FC">
      <w:pPr>
        <w:rPr>
          <w:lang w:val="en-US"/>
        </w:rPr>
      </w:pPr>
    </w:p>
    <w:p w:rsidR="00BF73FC" w:rsidRPr="0095552A" w:rsidRDefault="00BF73FC" w:rsidP="00BF73FC">
      <w:pPr>
        <w:rPr>
          <w:lang w:val="en-US"/>
        </w:rPr>
      </w:pPr>
    </w:p>
    <w:p w:rsidR="00BF73FC" w:rsidRPr="0095552A" w:rsidRDefault="00BF73FC" w:rsidP="00BF73FC">
      <w:pPr>
        <w:rPr>
          <w:lang w:val="en-US"/>
        </w:rPr>
      </w:pPr>
      <w:r w:rsidRPr="0095552A">
        <w:rPr>
          <w:lang w:val="en-US"/>
        </w:rPr>
        <w:t>Literature</w:t>
      </w:r>
    </w:p>
    <w:p w:rsidR="00BF73FC" w:rsidRPr="0095552A" w:rsidRDefault="00BF73FC" w:rsidP="00BF73FC">
      <w:pPr>
        <w:rPr>
          <w:lang w:val="en-US"/>
        </w:rPr>
      </w:pPr>
    </w:p>
    <w:p w:rsidR="00BF73FC" w:rsidRPr="0095552A" w:rsidRDefault="00BF73FC" w:rsidP="00BF73FC">
      <w:pPr>
        <w:rPr>
          <w:lang w:val="en-US"/>
        </w:rPr>
      </w:pPr>
      <w:r w:rsidRPr="0095552A">
        <w:rPr>
          <w:lang w:val="en-US"/>
        </w:rPr>
        <w:t xml:space="preserve">Barthelme, Donald. "Margins." Story. In Barthelme, </w:t>
      </w:r>
      <w:r w:rsidRPr="0095552A">
        <w:rPr>
          <w:i/>
          <w:lang w:val="en-US"/>
        </w:rPr>
        <w:t>Come Back, Dr. Caligari.</w:t>
      </w:r>
      <w:r w:rsidRPr="0095552A">
        <w:rPr>
          <w:lang w:val="en-US"/>
        </w:rPr>
        <w:t xml:space="preserve"> Boston: Little, Brown, 1964.</w:t>
      </w:r>
    </w:p>
    <w:p w:rsidR="00BF73FC" w:rsidRPr="0095552A" w:rsidRDefault="00BF73FC" w:rsidP="00BF73FC">
      <w:pPr>
        <w:rPr>
          <w:lang w:val="en-US"/>
        </w:rPr>
      </w:pPr>
      <w:r w:rsidRPr="0095552A">
        <w:rPr>
          <w:lang w:val="en-US"/>
        </w:rPr>
        <w:t xml:space="preserve">_____. "Margins." In Barthelme, </w:t>
      </w:r>
      <w:r w:rsidRPr="0095552A">
        <w:rPr>
          <w:i/>
          <w:lang w:val="en-US"/>
        </w:rPr>
        <w:t>Sixty Stories.</w:t>
      </w:r>
      <w:r w:rsidRPr="0095552A">
        <w:rPr>
          <w:lang w:val="en-US"/>
        </w:rPr>
        <w:t xml:space="preserve"> New York: Penguin, 1993. 9-13.*</w:t>
      </w:r>
    </w:p>
    <w:p w:rsidR="00BF73FC" w:rsidRPr="0095552A" w:rsidRDefault="00BF73FC" w:rsidP="00BF73F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52A">
        <w:rPr>
          <w:sz w:val="28"/>
          <w:szCs w:val="28"/>
          <w:lang w:val="en-US"/>
        </w:rPr>
        <w:t xml:space="preserve">Gupta, Tanika. </w:t>
      </w:r>
      <w:r w:rsidRPr="0095552A">
        <w:rPr>
          <w:i/>
          <w:sz w:val="28"/>
          <w:szCs w:val="28"/>
          <w:lang w:val="en-US"/>
        </w:rPr>
        <w:t>The Waiting Room.</w:t>
      </w:r>
      <w:r w:rsidRPr="0095552A">
        <w:rPr>
          <w:sz w:val="28"/>
          <w:szCs w:val="28"/>
          <w:lang w:val="en-US"/>
        </w:rPr>
        <w:t xml:space="preserve"> Drama. Prod. National Theatre, 2000. (Interracial affair).</w:t>
      </w:r>
    </w:p>
    <w:p w:rsidR="00BF73FC" w:rsidRPr="0095552A" w:rsidRDefault="00BF73FC" w:rsidP="00BF73FC">
      <w:pPr>
        <w:rPr>
          <w:lang w:val="en-US"/>
        </w:rPr>
      </w:pPr>
    </w:p>
    <w:p w:rsidR="00BF73FC" w:rsidRPr="0095552A" w:rsidRDefault="00BF73FC" w:rsidP="00BF73FC">
      <w:pPr>
        <w:rPr>
          <w:lang w:val="en-US"/>
        </w:rPr>
      </w:pPr>
    </w:p>
    <w:p w:rsidR="00BF73FC" w:rsidRPr="0095552A" w:rsidRDefault="00BF73FC" w:rsidP="00BF73FC">
      <w:pPr>
        <w:rPr>
          <w:lang w:val="en-US"/>
        </w:rPr>
      </w:pPr>
      <w:r w:rsidRPr="0095552A">
        <w:rPr>
          <w:lang w:val="en-US"/>
        </w:rPr>
        <w:t>See also Racial representations; Racism; Miscegenation; Race</w:t>
      </w:r>
      <w:r>
        <w:rPr>
          <w:lang w:val="en-US"/>
        </w:rPr>
        <w:t>; Ethnicity; Blacks in the USA.</w:t>
      </w:r>
      <w:bookmarkStart w:id="2" w:name="_GoBack"/>
      <w:bookmarkEnd w:id="2"/>
    </w:p>
    <w:p w:rsidR="00BF73FC" w:rsidRPr="0095552A" w:rsidRDefault="00BF73FC" w:rsidP="00BF73FC">
      <w:pPr>
        <w:rPr>
          <w:lang w:val="en-US"/>
        </w:rPr>
      </w:pPr>
    </w:p>
    <w:p w:rsidR="00BF73FC" w:rsidRPr="0095552A" w:rsidRDefault="00BF73FC" w:rsidP="00BF73FC">
      <w:pPr>
        <w:rPr>
          <w:lang w:val="en-US"/>
        </w:rPr>
      </w:pPr>
    </w:p>
    <w:p w:rsidR="00301A76" w:rsidRDefault="00301A76" w:rsidP="00D00C06">
      <w:pPr>
        <w:ind w:left="709" w:hanging="709"/>
        <w:rPr>
          <w:lang w:val="en-US"/>
        </w:rPr>
      </w:pPr>
    </w:p>
    <w:p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BF73FC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09308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sthemovi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dean.org/pdf_atatimecrisis/AtaTimeofCrisis_AEDEAN35_portad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ciala.blogia.com/2008/110701-estrategias-de-ceguera-racial.php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2021-06-21T19:22:00Z</dcterms:created>
  <dcterms:modified xsi:type="dcterms:W3CDTF">2021-06-21T19:22:00Z</dcterms:modified>
</cp:coreProperties>
</file>