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E8AD" w14:textId="77777777" w:rsidR="00980091" w:rsidRPr="00213AF0" w:rsidRDefault="00980091" w:rsidP="00980091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487F1581" w14:textId="77777777" w:rsidR="00980091" w:rsidRPr="00F523F6" w:rsidRDefault="00980091" w:rsidP="0098009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E68DBD7" w14:textId="77777777" w:rsidR="00980091" w:rsidRPr="00F523F6" w:rsidRDefault="0043232E" w:rsidP="00980091">
      <w:pPr>
        <w:jc w:val="center"/>
        <w:rPr>
          <w:sz w:val="24"/>
        </w:rPr>
      </w:pPr>
      <w:hyperlink r:id="rId4" w:history="1">
        <w:r w:rsidR="00980091" w:rsidRPr="00F523F6">
          <w:rPr>
            <w:rStyle w:val="Hipervnculo"/>
            <w:sz w:val="24"/>
          </w:rPr>
          <w:t>http://bit.ly/abibliog</w:t>
        </w:r>
      </w:hyperlink>
      <w:r w:rsidR="00980091" w:rsidRPr="00F523F6">
        <w:rPr>
          <w:sz w:val="24"/>
        </w:rPr>
        <w:t xml:space="preserve"> </w:t>
      </w:r>
    </w:p>
    <w:p w14:paraId="27C6A91D" w14:textId="77777777" w:rsidR="00980091" w:rsidRPr="00F523F6" w:rsidRDefault="00980091" w:rsidP="0098009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B52877E" w14:textId="77777777" w:rsidR="00980091" w:rsidRPr="002851AE" w:rsidRDefault="00980091" w:rsidP="0098009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851AE">
        <w:rPr>
          <w:sz w:val="24"/>
          <w:lang w:val="en-US"/>
        </w:rPr>
        <w:t>(University of Zaragoza, Spain)</w:t>
      </w:r>
    </w:p>
    <w:p w14:paraId="7824AAF6" w14:textId="77777777" w:rsidR="00980091" w:rsidRPr="002851AE" w:rsidRDefault="00980091" w:rsidP="00980091">
      <w:pPr>
        <w:jc w:val="center"/>
        <w:rPr>
          <w:sz w:val="24"/>
          <w:lang w:val="en-US"/>
        </w:rPr>
      </w:pPr>
    </w:p>
    <w:p w14:paraId="31BF966E" w14:textId="77777777" w:rsidR="00980091" w:rsidRPr="00980091" w:rsidRDefault="00980091" w:rsidP="00980091">
      <w:pPr>
        <w:ind w:left="0" w:firstLine="0"/>
        <w:jc w:val="center"/>
        <w:rPr>
          <w:color w:val="000000"/>
          <w:lang w:val="en-US"/>
        </w:rPr>
      </w:pPr>
    </w:p>
    <w:p w14:paraId="1DFAC591" w14:textId="77777777" w:rsidR="00980091" w:rsidRPr="00980091" w:rsidRDefault="00980091">
      <w:pPr>
        <w:pStyle w:val="Ttulo1"/>
        <w:rPr>
          <w:lang w:val="en-US"/>
        </w:rPr>
      </w:pPr>
      <w:r w:rsidRPr="00980091">
        <w:rPr>
          <w:lang w:val="en-US"/>
        </w:rPr>
        <w:t>Attacks on Criticism</w:t>
      </w:r>
    </w:p>
    <w:p w14:paraId="387A09B8" w14:textId="77777777" w:rsidR="00980091" w:rsidRPr="00980091" w:rsidRDefault="00980091">
      <w:pPr>
        <w:rPr>
          <w:b/>
          <w:lang w:val="en-US"/>
        </w:rPr>
      </w:pPr>
    </w:p>
    <w:p w14:paraId="3CD39A9B" w14:textId="77777777" w:rsidR="00980091" w:rsidRPr="00980091" w:rsidRDefault="00980091">
      <w:pPr>
        <w:rPr>
          <w:b/>
          <w:lang w:val="en-US"/>
        </w:rPr>
      </w:pPr>
    </w:p>
    <w:p w14:paraId="1CDF0015" w14:textId="77777777" w:rsidR="00980091" w:rsidRPr="00980091" w:rsidRDefault="00980091" w:rsidP="00980091">
      <w:pPr>
        <w:rPr>
          <w:rFonts w:eastAsia="Times New Roman" w:cs="Palatino-Roman"/>
          <w:szCs w:val="18"/>
          <w:lang w:val="en-US" w:bidi="es-ES_tradnl"/>
        </w:rPr>
      </w:pPr>
      <w:r w:rsidRPr="00FB1D27">
        <w:rPr>
          <w:rFonts w:eastAsia="Times New Roman" w:cs="Palatino-Bold"/>
          <w:szCs w:val="18"/>
          <w:lang w:bidi="es-ES_tradnl"/>
        </w:rPr>
        <w:t xml:space="preserve">Aullón de Haro, Pedro. </w:t>
      </w:r>
      <w:r w:rsidRPr="00FB1D27">
        <w:rPr>
          <w:rFonts w:eastAsia="Times New Roman" w:cs="Palatino-Roman"/>
          <w:szCs w:val="18"/>
          <w:lang w:bidi="es-ES_tradnl"/>
        </w:rPr>
        <w:t xml:space="preserve">"Las caras de la malversación: la crítica literaria lamentable en el siglo XX y sus genealogías."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980091">
        <w:rPr>
          <w:rFonts w:eastAsia="Times New Roman" w:cs="Palatino-Roman"/>
          <w:szCs w:val="18"/>
          <w:lang w:val="en-US" w:bidi="es-ES_tradnl"/>
        </w:rPr>
        <w:t>55-88.</w:t>
      </w:r>
    </w:p>
    <w:p w14:paraId="3212DBF4" w14:textId="77777777" w:rsidR="00980091" w:rsidRPr="00980091" w:rsidRDefault="00980091">
      <w:pPr>
        <w:rPr>
          <w:lang w:val="en-US"/>
        </w:rPr>
      </w:pPr>
      <w:r w:rsidRPr="00980091">
        <w:rPr>
          <w:lang w:val="en-US"/>
        </w:rPr>
        <w:t xml:space="preserve">Beatty, Richmond C. "Criticism in Fielding's Narratives and his Estimate of Critics." </w:t>
      </w:r>
      <w:r w:rsidRPr="00980091">
        <w:rPr>
          <w:i/>
          <w:lang w:val="en-US"/>
        </w:rPr>
        <w:t>PMLA</w:t>
      </w:r>
      <w:r w:rsidRPr="00980091">
        <w:rPr>
          <w:lang w:val="en-US"/>
        </w:rPr>
        <w:t xml:space="preserve"> 49 (1934): 1087-1100.</w:t>
      </w:r>
    </w:p>
    <w:p w14:paraId="188CED92" w14:textId="77777777" w:rsidR="00980091" w:rsidRPr="00980091" w:rsidRDefault="00980091">
      <w:pPr>
        <w:rPr>
          <w:lang w:val="en-US"/>
        </w:rPr>
      </w:pPr>
      <w:r w:rsidRPr="00980091">
        <w:rPr>
          <w:lang w:val="en-US"/>
        </w:rPr>
        <w:t xml:space="preserve">Birrell, Augustine. "Authors and Critics." In Birrell, </w:t>
      </w:r>
      <w:r w:rsidRPr="00980091">
        <w:rPr>
          <w:i/>
          <w:lang w:val="en-US"/>
        </w:rPr>
        <w:t>Essays about Men, Women, and Books.</w:t>
      </w:r>
      <w:r w:rsidRPr="00980091">
        <w:rPr>
          <w:lang w:val="en-US"/>
        </w:rPr>
        <w:t xml:space="preserve"> London: Stock, 1895. 210-33.*</w:t>
      </w:r>
    </w:p>
    <w:p w14:paraId="7182A9EA" w14:textId="77777777" w:rsidR="00980091" w:rsidRPr="00980091" w:rsidRDefault="00980091" w:rsidP="00980091">
      <w:pPr>
        <w:rPr>
          <w:lang w:val="en-US"/>
        </w:rPr>
      </w:pPr>
      <w:r w:rsidRPr="00980091">
        <w:rPr>
          <w:lang w:val="en-US"/>
        </w:rPr>
        <w:t xml:space="preserve">Faulkner, William. </w:t>
      </w:r>
      <w:r w:rsidRPr="00980091">
        <w:rPr>
          <w:i/>
          <w:lang w:val="en-US"/>
        </w:rPr>
        <w:t>Ensayos y discursos.</w:t>
      </w:r>
      <w:r w:rsidRPr="00980091">
        <w:rPr>
          <w:lang w:val="en-US"/>
        </w:rPr>
        <w:t xml:space="preserve"> Capitán Swing, 2012.</w:t>
      </w:r>
    </w:p>
    <w:p w14:paraId="3CBD78D5" w14:textId="77777777" w:rsidR="00980091" w:rsidRPr="00980091" w:rsidRDefault="00980091">
      <w:pPr>
        <w:rPr>
          <w:lang w:val="en-US"/>
        </w:rPr>
      </w:pPr>
      <w:r w:rsidRPr="00980091">
        <w:rPr>
          <w:lang w:val="en-US"/>
        </w:rPr>
        <w:t xml:space="preserve">Johnson, Samuel. "Contrariety of Criticism." </w:t>
      </w:r>
      <w:r w:rsidRPr="00980091">
        <w:rPr>
          <w:i/>
          <w:lang w:val="en-US"/>
        </w:rPr>
        <w:t xml:space="preserve">The Rambler </w:t>
      </w:r>
      <w:r w:rsidRPr="00980091">
        <w:rPr>
          <w:lang w:val="en-US"/>
        </w:rPr>
        <w:t xml:space="preserve">(23). 1750-2. London: Dent; New York: Dutton, 1953. </w:t>
      </w:r>
    </w:p>
    <w:p w14:paraId="4BD162E9" w14:textId="77777777" w:rsidR="00980091" w:rsidRPr="00980091" w:rsidRDefault="00980091">
      <w:pPr>
        <w:rPr>
          <w:lang w:val="en-US"/>
        </w:rPr>
      </w:pPr>
      <w:r w:rsidRPr="00980091">
        <w:rPr>
          <w:lang w:val="en-US"/>
        </w:rPr>
        <w:t xml:space="preserve">_____. "Caprices of Criticism." </w:t>
      </w:r>
      <w:r w:rsidRPr="00980091">
        <w:rPr>
          <w:i/>
          <w:lang w:val="en-US"/>
        </w:rPr>
        <w:t xml:space="preserve">Rambler </w:t>
      </w:r>
      <w:r w:rsidRPr="00980091">
        <w:rPr>
          <w:lang w:val="en-US"/>
        </w:rPr>
        <w:t>93.</w:t>
      </w:r>
    </w:p>
    <w:p w14:paraId="3ACC7530" w14:textId="77777777" w:rsidR="00980091" w:rsidRPr="0043232E" w:rsidRDefault="00980091">
      <w:pPr>
        <w:rPr>
          <w:lang w:val="en-US"/>
        </w:rPr>
      </w:pPr>
      <w:r w:rsidRPr="00980091">
        <w:rPr>
          <w:lang w:val="en-US"/>
        </w:rPr>
        <w:t xml:space="preserve">_____. "Directions to Authors Attacked by Critics." </w:t>
      </w:r>
      <w:r w:rsidRPr="0043232E">
        <w:rPr>
          <w:i/>
          <w:lang w:val="en-US"/>
        </w:rPr>
        <w:t xml:space="preserve">Rambler </w:t>
      </w:r>
      <w:r w:rsidRPr="0043232E">
        <w:rPr>
          <w:lang w:val="en-US"/>
        </w:rPr>
        <w:t>176.</w:t>
      </w:r>
    </w:p>
    <w:p w14:paraId="50B88588" w14:textId="77777777" w:rsidR="00980091" w:rsidRPr="0043232E" w:rsidRDefault="00980091">
      <w:pPr>
        <w:rPr>
          <w:lang w:val="en-US"/>
        </w:rPr>
      </w:pPr>
      <w:r w:rsidRPr="0043232E">
        <w:rPr>
          <w:lang w:val="en-US"/>
        </w:rPr>
        <w:t>_____. "A Club of Antiquaries."</w:t>
      </w:r>
      <w:r w:rsidRPr="0043232E">
        <w:rPr>
          <w:i/>
          <w:lang w:val="en-US"/>
        </w:rPr>
        <w:t xml:space="preserve"> Rambler </w:t>
      </w:r>
      <w:r w:rsidRPr="0043232E">
        <w:rPr>
          <w:lang w:val="en-US"/>
        </w:rPr>
        <w:t>177.</w:t>
      </w:r>
    </w:p>
    <w:p w14:paraId="51E79D1A" w14:textId="77777777" w:rsidR="00980091" w:rsidRPr="0043232E" w:rsidRDefault="00980091">
      <w:pPr>
        <w:rPr>
          <w:lang w:val="en-US"/>
        </w:rPr>
      </w:pPr>
      <w:r w:rsidRPr="0043232E">
        <w:rPr>
          <w:lang w:val="en-US"/>
        </w:rPr>
        <w:t xml:space="preserve">_____. "Dick Minim the Critic." Rpt. in </w:t>
      </w:r>
      <w:r w:rsidRPr="0043232E">
        <w:rPr>
          <w:i/>
          <w:lang w:val="en-US"/>
        </w:rPr>
        <w:t xml:space="preserve">Selected English Essays. </w:t>
      </w:r>
      <w:r w:rsidRPr="0043232E">
        <w:rPr>
          <w:lang w:val="en-US"/>
        </w:rPr>
        <w:t>Ed. W. Peacock. London: Humphrey Milford / Oxford UP, 1903. 144-51.</w:t>
      </w:r>
    </w:p>
    <w:p w14:paraId="3D82E176" w14:textId="77777777" w:rsidR="00980091" w:rsidRPr="0043232E" w:rsidRDefault="00980091">
      <w:pPr>
        <w:rPr>
          <w:lang w:val="en-US"/>
        </w:rPr>
      </w:pPr>
      <w:r w:rsidRPr="0043232E">
        <w:rPr>
          <w:lang w:val="en-US"/>
        </w:rPr>
        <w:t xml:space="preserve">Knapp, Steven, and Walter Benn Michaels. "Against Theory." </w:t>
      </w:r>
      <w:r w:rsidRPr="0043232E">
        <w:rPr>
          <w:i/>
          <w:lang w:val="en-US"/>
        </w:rPr>
        <w:t>Critical Inquiry</w:t>
      </w:r>
      <w:r w:rsidRPr="0043232E">
        <w:rPr>
          <w:lang w:val="en-US"/>
        </w:rPr>
        <w:t xml:space="preserve"> 8 (1982): 723-42. </w:t>
      </w:r>
    </w:p>
    <w:p w14:paraId="61103EBC" w14:textId="77777777" w:rsidR="00980091" w:rsidRPr="0043232E" w:rsidRDefault="00980091">
      <w:pPr>
        <w:rPr>
          <w:lang w:val="en-US"/>
        </w:rPr>
      </w:pPr>
      <w:r w:rsidRPr="0043232E">
        <w:rPr>
          <w:lang w:val="en-US"/>
        </w:rPr>
        <w:t xml:space="preserve">McGilchrist, Iain. </w:t>
      </w:r>
      <w:r w:rsidRPr="0043232E">
        <w:rPr>
          <w:i/>
          <w:lang w:val="en-US"/>
        </w:rPr>
        <w:t>Against Criticism.</w:t>
      </w:r>
      <w:r w:rsidRPr="0043232E">
        <w:rPr>
          <w:lang w:val="en-US"/>
        </w:rPr>
        <w:t xml:space="preserve"> London, 1982.</w:t>
      </w:r>
    </w:p>
    <w:p w14:paraId="4743AE74" w14:textId="77777777" w:rsidR="00980091" w:rsidRPr="0043232E" w:rsidRDefault="00980091">
      <w:pPr>
        <w:rPr>
          <w:lang w:val="en-US"/>
        </w:rPr>
      </w:pPr>
      <w:r w:rsidRPr="0043232E">
        <w:rPr>
          <w:lang w:val="en-US"/>
        </w:rPr>
        <w:t xml:space="preserve">Mencken, H. L. "A Footnote on Criticism." In Mencken, </w:t>
      </w:r>
      <w:r w:rsidRPr="0043232E">
        <w:rPr>
          <w:i/>
          <w:lang w:val="en-US"/>
        </w:rPr>
        <w:t>Prejudices.</w:t>
      </w:r>
      <w:r w:rsidRPr="0043232E">
        <w:rPr>
          <w:lang w:val="en-US"/>
        </w:rPr>
        <w:t xml:space="preserve"> Third series. 84-86.</w:t>
      </w:r>
    </w:p>
    <w:p w14:paraId="0A887129" w14:textId="77777777" w:rsidR="00980091" w:rsidRPr="0043232E" w:rsidRDefault="00980091">
      <w:pPr>
        <w:rPr>
          <w:i/>
          <w:lang w:val="en-US"/>
        </w:rPr>
      </w:pPr>
      <w:r w:rsidRPr="0043232E">
        <w:rPr>
          <w:lang w:val="en-US"/>
        </w:rPr>
        <w:t xml:space="preserve">_____. "A Footnote to Criticism." In Mencken, </w:t>
      </w:r>
      <w:r w:rsidRPr="0043232E">
        <w:rPr>
          <w:i/>
          <w:lang w:val="en-US"/>
        </w:rPr>
        <w:t xml:space="preserve">Criticism in America. </w:t>
      </w:r>
    </w:p>
    <w:p w14:paraId="2F69DD48" w14:textId="77777777" w:rsidR="00980091" w:rsidRPr="0043232E" w:rsidRDefault="00980091">
      <w:pPr>
        <w:rPr>
          <w:lang w:val="en-US"/>
        </w:rPr>
      </w:pPr>
      <w:r w:rsidRPr="0043232E">
        <w:rPr>
          <w:lang w:val="en-US"/>
        </w:rPr>
        <w:t xml:space="preserve">_____. "Criticism of Criticism of Criticism." In Mencken, </w:t>
      </w:r>
      <w:r w:rsidRPr="0043232E">
        <w:rPr>
          <w:i/>
          <w:lang w:val="en-US"/>
        </w:rPr>
        <w:t>Prejudices.</w:t>
      </w:r>
      <w:r w:rsidRPr="0043232E">
        <w:rPr>
          <w:lang w:val="en-US"/>
        </w:rPr>
        <w:t xml:space="preserve"> First series. 18-20.</w:t>
      </w:r>
    </w:p>
    <w:p w14:paraId="0B5ACD27" w14:textId="77777777" w:rsidR="00980091" w:rsidRPr="0043232E" w:rsidRDefault="00980091">
      <w:pPr>
        <w:rPr>
          <w:lang w:val="en-US"/>
        </w:rPr>
      </w:pPr>
      <w:r w:rsidRPr="0043232E">
        <w:rPr>
          <w:lang w:val="en-US"/>
        </w:rPr>
        <w:t xml:space="preserve">Mitchell, W. J. T., ed. </w:t>
      </w:r>
      <w:r w:rsidRPr="0043232E">
        <w:rPr>
          <w:i/>
          <w:lang w:val="en-US"/>
        </w:rPr>
        <w:t>Against Theory.</w:t>
      </w:r>
      <w:r w:rsidRPr="0043232E">
        <w:rPr>
          <w:lang w:val="en-US"/>
        </w:rPr>
        <w:t xml:space="preserve"> Chicago: U of Chicago P, 1985.</w:t>
      </w:r>
    </w:p>
    <w:p w14:paraId="357D1B46" w14:textId="77777777" w:rsidR="00980091" w:rsidRPr="0043232E" w:rsidRDefault="00980091">
      <w:pPr>
        <w:rPr>
          <w:lang w:val="en-US"/>
        </w:rPr>
      </w:pPr>
      <w:r w:rsidRPr="0043232E">
        <w:rPr>
          <w:lang w:val="en-US"/>
        </w:rPr>
        <w:t xml:space="preserve">Peyre, Henri. </w:t>
      </w:r>
      <w:r w:rsidRPr="0043232E">
        <w:rPr>
          <w:i/>
          <w:lang w:val="en-US"/>
        </w:rPr>
        <w:t xml:space="preserve">Writers and Their Critics: A Study of Understanding. </w:t>
      </w:r>
      <w:r w:rsidRPr="0043232E">
        <w:rPr>
          <w:lang w:val="en-US"/>
        </w:rPr>
        <w:t xml:space="preserve">1944. Rev ed.: </w:t>
      </w:r>
      <w:r w:rsidRPr="0043232E">
        <w:rPr>
          <w:i/>
          <w:lang w:val="en-US"/>
        </w:rPr>
        <w:t>The Failures of Criticism.</w:t>
      </w:r>
      <w:r w:rsidRPr="0043232E">
        <w:rPr>
          <w:lang w:val="en-US"/>
        </w:rPr>
        <w:t xml:space="preserve"> Ithaca: Cornell UP, 1967.*</w:t>
      </w:r>
    </w:p>
    <w:p w14:paraId="1B8C188F" w14:textId="77777777" w:rsidR="00980091" w:rsidRPr="0043232E" w:rsidRDefault="00980091">
      <w:pPr>
        <w:rPr>
          <w:lang w:val="en-US"/>
        </w:rPr>
      </w:pPr>
      <w:r w:rsidRPr="0043232E">
        <w:rPr>
          <w:lang w:val="en-US"/>
        </w:rPr>
        <w:lastRenderedPageBreak/>
        <w:t xml:space="preserve">Righter, William. </w:t>
      </w:r>
      <w:r w:rsidRPr="0043232E">
        <w:rPr>
          <w:i/>
          <w:lang w:val="en-US"/>
        </w:rPr>
        <w:t>The Myth of Theory.</w:t>
      </w:r>
      <w:r w:rsidRPr="0043232E">
        <w:rPr>
          <w:lang w:val="en-US"/>
        </w:rPr>
        <w:t xml:space="preserve"> Cambridge: Cambridge UP, 1994. </w:t>
      </w:r>
    </w:p>
    <w:p w14:paraId="6896EE67" w14:textId="77777777" w:rsidR="00980091" w:rsidRPr="0043232E" w:rsidRDefault="00980091">
      <w:pPr>
        <w:rPr>
          <w:lang w:val="en-US"/>
        </w:rPr>
      </w:pPr>
      <w:r w:rsidRPr="0043232E">
        <w:rPr>
          <w:lang w:val="en-US"/>
        </w:rPr>
        <w:t xml:space="preserve">Sontag, Susan. "Against Interpretation." 1961. In Sontag, </w:t>
      </w:r>
      <w:r w:rsidRPr="0043232E">
        <w:rPr>
          <w:i/>
          <w:lang w:val="en-US"/>
        </w:rPr>
        <w:t>Against Interpretation.</w:t>
      </w:r>
      <w:r w:rsidRPr="0043232E">
        <w:rPr>
          <w:lang w:val="en-US"/>
        </w:rPr>
        <w:t xml:space="preserve"> 1964. London: André Deutsch, 1987. </w:t>
      </w:r>
      <w:r w:rsidRPr="0043232E">
        <w:rPr>
          <w:i/>
          <w:lang w:val="en-US"/>
        </w:rPr>
        <w:t xml:space="preserve"> </w:t>
      </w:r>
      <w:r w:rsidRPr="0043232E">
        <w:rPr>
          <w:lang w:val="en-US"/>
        </w:rPr>
        <w:t>1-15.*</w:t>
      </w:r>
    </w:p>
    <w:p w14:paraId="0144D810" w14:textId="77777777" w:rsidR="00980091" w:rsidRPr="0043232E" w:rsidRDefault="00980091">
      <w:pPr>
        <w:rPr>
          <w:lang w:val="en-US"/>
        </w:rPr>
      </w:pPr>
      <w:r w:rsidRPr="0043232E">
        <w:rPr>
          <w:lang w:val="en-US"/>
        </w:rPr>
        <w:t xml:space="preserve">_____. "Against Interpretation." In </w:t>
      </w:r>
      <w:r w:rsidRPr="0043232E">
        <w:rPr>
          <w:i/>
          <w:lang w:val="en-US"/>
        </w:rPr>
        <w:t>Twentieth Century Literary Criticism.</w:t>
      </w:r>
      <w:r w:rsidRPr="0043232E">
        <w:rPr>
          <w:lang w:val="en-US"/>
        </w:rPr>
        <w:t xml:space="preserve"> Ed. David Lodge. London: Longman, 1972. 152-60.*</w:t>
      </w:r>
    </w:p>
    <w:p w14:paraId="49218DD7" w14:textId="77777777" w:rsidR="00980091" w:rsidRPr="0043232E" w:rsidRDefault="00980091">
      <w:pPr>
        <w:rPr>
          <w:lang w:val="en-US"/>
        </w:rPr>
      </w:pPr>
      <w:r w:rsidRPr="0043232E">
        <w:rPr>
          <w:lang w:val="en-US"/>
        </w:rPr>
        <w:t xml:space="preserve">_____. From "Against Interpretation." From </w:t>
      </w:r>
      <w:r w:rsidRPr="0043232E">
        <w:rPr>
          <w:i/>
          <w:lang w:val="en-US"/>
        </w:rPr>
        <w:t>A Susan Sontag Reader.</w:t>
      </w:r>
      <w:r w:rsidRPr="0043232E">
        <w:rPr>
          <w:lang w:val="en-US"/>
        </w:rPr>
        <w:t xml:space="preserve"> Harmondsworth: Penguin, 1982. In </w:t>
      </w:r>
      <w:r w:rsidRPr="0043232E">
        <w:rPr>
          <w:i/>
          <w:lang w:val="en-US"/>
        </w:rPr>
        <w:t>Postmodernism: A Reader.</w:t>
      </w:r>
      <w:r w:rsidRPr="0043232E">
        <w:rPr>
          <w:lang w:val="en-US"/>
        </w:rPr>
        <w:t xml:space="preserve"> Ed. Patricia Waugh. London: Routledge, 1992. 48-55.*</w:t>
      </w:r>
    </w:p>
    <w:p w14:paraId="274B5B82" w14:textId="77777777" w:rsidR="00980091" w:rsidRPr="0043232E" w:rsidRDefault="00980091">
      <w:pPr>
        <w:rPr>
          <w:lang w:val="en-US"/>
        </w:rPr>
      </w:pPr>
      <w:r w:rsidRPr="0043232E">
        <w:rPr>
          <w:lang w:val="en-US"/>
        </w:rPr>
        <w:t xml:space="preserve">Swift, Jonathan. "Digression Concerning Critics." In Swift, </w:t>
      </w:r>
      <w:r w:rsidRPr="0043232E">
        <w:rPr>
          <w:i/>
          <w:lang w:val="en-US"/>
        </w:rPr>
        <w:t>A Tale of A Tub.</w:t>
      </w:r>
      <w:r w:rsidRPr="0043232E">
        <w:rPr>
          <w:lang w:val="en-US"/>
        </w:rPr>
        <w:t xml:space="preserve"> 1704.</w:t>
      </w:r>
    </w:p>
    <w:p w14:paraId="11024679" w14:textId="77777777" w:rsidR="00980091" w:rsidRPr="0043232E" w:rsidRDefault="00980091" w:rsidP="00980091">
      <w:pPr>
        <w:rPr>
          <w:color w:val="000000"/>
          <w:lang w:val="en-US"/>
        </w:rPr>
      </w:pPr>
      <w:r w:rsidRPr="00DC4C36">
        <w:rPr>
          <w:color w:val="000000"/>
        </w:rPr>
        <w:t xml:space="preserve">Todorov, Tzvetan. </w:t>
      </w:r>
      <w:r w:rsidRPr="00DC4C36">
        <w:rPr>
          <w:i/>
          <w:color w:val="000000"/>
        </w:rPr>
        <w:t>La Littérature en péril.</w:t>
      </w:r>
      <w:r w:rsidRPr="00DC4C36">
        <w:rPr>
          <w:color w:val="000000"/>
        </w:rPr>
        <w:t xml:space="preserve"> </w:t>
      </w:r>
      <w:r w:rsidRPr="0043232E">
        <w:rPr>
          <w:color w:val="000000"/>
          <w:lang w:val="en-US"/>
        </w:rPr>
        <w:t>(Café Voltaire). Paris: Flammarion, 2007.</w:t>
      </w:r>
    </w:p>
    <w:p w14:paraId="1F5644EF" w14:textId="77777777" w:rsidR="00980091" w:rsidRPr="0043232E" w:rsidRDefault="00980091">
      <w:pPr>
        <w:rPr>
          <w:lang w:val="en-US"/>
        </w:rPr>
      </w:pPr>
      <w:r w:rsidRPr="0043232E">
        <w:rPr>
          <w:lang w:val="en-US"/>
        </w:rPr>
        <w:t xml:space="preserve">Washington, Peter. </w:t>
      </w:r>
      <w:r w:rsidRPr="0043232E">
        <w:rPr>
          <w:i/>
          <w:lang w:val="en-US"/>
        </w:rPr>
        <w:t>Fraud: Literary Theory and the End of English.</w:t>
      </w:r>
      <w:r w:rsidRPr="0043232E">
        <w:rPr>
          <w:lang w:val="en-US"/>
        </w:rPr>
        <w:t xml:space="preserve"> London: Fontana, 1989.</w:t>
      </w:r>
    </w:p>
    <w:p w14:paraId="4B9F4869" w14:textId="1668907E" w:rsidR="00980091" w:rsidRPr="0043232E" w:rsidRDefault="00980091">
      <w:pPr>
        <w:rPr>
          <w:lang w:val="en-US"/>
        </w:rPr>
      </w:pPr>
    </w:p>
    <w:p w14:paraId="447BFBA7" w14:textId="63721340" w:rsidR="0043232E" w:rsidRPr="0043232E" w:rsidRDefault="0043232E">
      <w:pPr>
        <w:rPr>
          <w:lang w:val="en-US"/>
        </w:rPr>
      </w:pPr>
    </w:p>
    <w:p w14:paraId="2A59796F" w14:textId="4594627A" w:rsidR="0043232E" w:rsidRPr="0043232E" w:rsidRDefault="0043232E">
      <w:pPr>
        <w:rPr>
          <w:lang w:val="en-US"/>
        </w:rPr>
      </w:pPr>
    </w:p>
    <w:p w14:paraId="6892C346" w14:textId="615A5647" w:rsidR="0043232E" w:rsidRPr="0043232E" w:rsidRDefault="0043232E">
      <w:pPr>
        <w:rPr>
          <w:lang w:val="en-US"/>
        </w:rPr>
      </w:pPr>
    </w:p>
    <w:p w14:paraId="61ACD9AD" w14:textId="67C293A9" w:rsidR="0043232E" w:rsidRPr="0043232E" w:rsidRDefault="0043232E">
      <w:pPr>
        <w:rPr>
          <w:lang w:val="en-US"/>
        </w:rPr>
      </w:pPr>
      <w:r w:rsidRPr="0043232E">
        <w:rPr>
          <w:lang w:val="en-US"/>
        </w:rPr>
        <w:t>Bibliographies</w:t>
      </w:r>
    </w:p>
    <w:p w14:paraId="2EA7B01C" w14:textId="721BE35B" w:rsidR="0043232E" w:rsidRPr="0043232E" w:rsidRDefault="0043232E">
      <w:pPr>
        <w:rPr>
          <w:lang w:val="en-US"/>
        </w:rPr>
      </w:pPr>
    </w:p>
    <w:p w14:paraId="32EE1B50" w14:textId="739A8C46" w:rsidR="0043232E" w:rsidRPr="0043232E" w:rsidRDefault="0043232E">
      <w:pPr>
        <w:rPr>
          <w:lang w:val="en-US"/>
        </w:rPr>
      </w:pPr>
    </w:p>
    <w:p w14:paraId="3F03E3A3" w14:textId="77777777" w:rsidR="0043232E" w:rsidRDefault="0043232E" w:rsidP="0043232E">
      <w:pPr>
        <w:rPr>
          <w:lang w:val="en-US"/>
        </w:rPr>
      </w:pPr>
      <w:r w:rsidRPr="0043232E">
        <w:rPr>
          <w:lang w:val="en-US"/>
        </w:rPr>
        <w:t xml:space="preserve">García Landa, José Angel. "Ataques a la crítica / Attacks on Criticism."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26 Oct. 2022.*</w:t>
      </w:r>
    </w:p>
    <w:p w14:paraId="1340CBC5" w14:textId="77777777" w:rsidR="0043232E" w:rsidRDefault="0043232E" w:rsidP="0043232E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AA412C">
          <w:rPr>
            <w:rStyle w:val="Hipervnculo"/>
            <w:lang w:val="en-US"/>
          </w:rPr>
          <w:t>https://bibliojagl.blogspot.com/2022/10/ataques-la-critica.html</w:t>
        </w:r>
      </w:hyperlink>
    </w:p>
    <w:p w14:paraId="37D5F918" w14:textId="77777777" w:rsidR="0043232E" w:rsidRPr="0043232E" w:rsidRDefault="0043232E" w:rsidP="0043232E">
      <w:pPr>
        <w:rPr>
          <w:lang w:val="en-US"/>
        </w:rPr>
      </w:pPr>
      <w:r>
        <w:rPr>
          <w:lang w:val="en-US"/>
        </w:rPr>
        <w:tab/>
      </w:r>
      <w:r w:rsidRPr="0043232E">
        <w:rPr>
          <w:lang w:val="en-US"/>
        </w:rPr>
        <w:t>2022</w:t>
      </w:r>
    </w:p>
    <w:p w14:paraId="0B044CD3" w14:textId="77777777" w:rsidR="0043232E" w:rsidRPr="0043232E" w:rsidRDefault="0043232E">
      <w:pPr>
        <w:rPr>
          <w:lang w:val="en-US"/>
        </w:rPr>
      </w:pPr>
    </w:p>
    <w:p w14:paraId="38A9B7D7" w14:textId="77777777" w:rsidR="00980091" w:rsidRPr="0043232E" w:rsidRDefault="00980091">
      <w:pPr>
        <w:rPr>
          <w:b/>
          <w:sz w:val="48"/>
          <w:lang w:val="en-US"/>
        </w:rPr>
      </w:pPr>
    </w:p>
    <w:p w14:paraId="61FE88D2" w14:textId="77777777" w:rsidR="00980091" w:rsidRPr="0043232E" w:rsidRDefault="00980091">
      <w:pPr>
        <w:rPr>
          <w:lang w:val="en-US"/>
        </w:rPr>
      </w:pPr>
      <w:r w:rsidRPr="0043232E">
        <w:rPr>
          <w:lang w:val="en-US"/>
        </w:rPr>
        <w:t>Internet resources</w:t>
      </w:r>
    </w:p>
    <w:p w14:paraId="7CD3D8B2" w14:textId="77777777" w:rsidR="00980091" w:rsidRPr="0043232E" w:rsidRDefault="00980091">
      <w:pPr>
        <w:rPr>
          <w:lang w:val="en-US"/>
        </w:rPr>
      </w:pPr>
    </w:p>
    <w:p w14:paraId="662D20E5" w14:textId="77777777" w:rsidR="00980091" w:rsidRPr="0043232E" w:rsidRDefault="00980091">
      <w:pPr>
        <w:rPr>
          <w:lang w:val="en-US"/>
        </w:rPr>
      </w:pPr>
      <w:r w:rsidRPr="0043232E">
        <w:rPr>
          <w:i/>
          <w:lang w:val="en-US"/>
        </w:rPr>
        <w:t>The Postmodernism Generator.</w:t>
      </w:r>
      <w:r w:rsidRPr="0043232E">
        <w:rPr>
          <w:lang w:val="en-US"/>
        </w:rPr>
        <w:t xml:space="preserve"> By Andrew C. Bulhak. </w:t>
      </w:r>
      <w:hyperlink r:id="rId6" w:history="1">
        <w:r w:rsidRPr="0043232E">
          <w:rPr>
            <w:rStyle w:val="Hipervnculo"/>
            <w:lang w:val="en-US"/>
          </w:rPr>
          <w:t>http://www.elsewhere.org/cgi-bin/postmodern/</w:t>
        </w:r>
      </w:hyperlink>
    </w:p>
    <w:p w14:paraId="6C53D152" w14:textId="77777777" w:rsidR="00980091" w:rsidRPr="0043232E" w:rsidRDefault="00980091">
      <w:pPr>
        <w:ind w:hanging="11"/>
        <w:rPr>
          <w:lang w:val="en-US"/>
        </w:rPr>
      </w:pPr>
      <w:r w:rsidRPr="0043232E">
        <w:rPr>
          <w:lang w:val="en-US"/>
        </w:rPr>
        <w:t>(Automatically generates parodies of postmodern essays).</w:t>
      </w:r>
    </w:p>
    <w:p w14:paraId="669238B6" w14:textId="77777777" w:rsidR="00980091" w:rsidRPr="0043232E" w:rsidRDefault="00980091">
      <w:pPr>
        <w:rPr>
          <w:lang w:val="en-US"/>
        </w:rPr>
      </w:pPr>
    </w:p>
    <w:p w14:paraId="12969D20" w14:textId="77777777" w:rsidR="00980091" w:rsidRPr="0043232E" w:rsidRDefault="00980091">
      <w:pPr>
        <w:rPr>
          <w:lang w:val="en-US"/>
        </w:rPr>
      </w:pPr>
    </w:p>
    <w:sectPr w:rsidR="00980091" w:rsidRPr="0043232E">
      <w:pgSz w:w="11906" w:h="16838"/>
      <w:pgMar w:top="1417" w:right="1701" w:bottom="1417" w:left="2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6D0"/>
    <w:rsid w:val="000216D0"/>
    <w:rsid w:val="003C1A26"/>
    <w:rsid w:val="0043232E"/>
    <w:rsid w:val="0098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75C0C701"/>
  <w15:chartTrackingRefBased/>
  <w15:docId w15:val="{FDB095D6-9C5C-2745-970C-F305550B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sewhere.org/cgi-bin/postmodern/" TargetMode="External"/><Relationship Id="rId5" Type="http://schemas.openxmlformats.org/officeDocument/2006/relationships/hyperlink" Target="https://bibliojagl.blogspot.com/2022/10/ataques-la-critica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3113</CharactersWithSpaces>
  <SharedDoc>false</SharedDoc>
  <HLinks>
    <vt:vector size="12" baseType="variant">
      <vt:variant>
        <vt:i4>1245251</vt:i4>
      </vt:variant>
      <vt:variant>
        <vt:i4>3</vt:i4>
      </vt:variant>
      <vt:variant>
        <vt:i4>0</vt:i4>
      </vt:variant>
      <vt:variant>
        <vt:i4>5</vt:i4>
      </vt:variant>
      <vt:variant>
        <vt:lpwstr>http://www.elsewhere.org/cgi-bin/postmodern/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3</cp:revision>
  <dcterms:created xsi:type="dcterms:W3CDTF">2022-04-11T15:01:00Z</dcterms:created>
  <dcterms:modified xsi:type="dcterms:W3CDTF">2022-11-05T07:22:00Z</dcterms:modified>
</cp:coreProperties>
</file>