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3013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3013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Anuario de Derecho Penal y Ciencias Penales</w:t>
      </w:r>
    </w:p>
    <w:p w:rsidR="00C454AC" w:rsidRDefault="00C454AC"/>
    <w:p w:rsidR="00C454AC" w:rsidRDefault="00C454AC"/>
    <w:p w:rsidR="00C454AC" w:rsidRPr="00FE62FF" w:rsidRDefault="0033013C">
      <w:pPr>
        <w:rPr>
          <w:b/>
        </w:rPr>
      </w:pPr>
      <w:r>
        <w:rPr>
          <w:b/>
        </w:rPr>
        <w:t>Vol. 7 (1954)</w:t>
      </w:r>
      <w:bookmarkStart w:id="2" w:name="_GoBack"/>
      <w:bookmarkEnd w:id="2"/>
    </w:p>
    <w:p w:rsidR="00C454AC" w:rsidRDefault="00C454AC"/>
    <w:p w:rsidR="0033013C" w:rsidRDefault="0033013C" w:rsidP="0033013C">
      <w:pPr>
        <w:ind w:left="709" w:hanging="709"/>
      </w:pPr>
      <w:r>
        <w:t>Cuello Calón, J. "</w:t>
      </w:r>
      <w:r w:rsidRPr="002C48E6">
        <w:t>Referencias históricas y de derecho comparado sobre la represión de la homosexualidad</w:t>
      </w:r>
      <w:r>
        <w:t xml:space="preserve">." </w:t>
      </w:r>
      <w:r w:rsidRPr="007C46D8">
        <w:rPr>
          <w:i/>
        </w:rPr>
        <w:t xml:space="preserve">Anuario de Derecho Penal y Ciencias Penales </w:t>
      </w:r>
      <w:r>
        <w:t>7 (1954).</w:t>
      </w:r>
      <w:r w:rsidRPr="002C48E6">
        <w:t xml:space="preserve">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3013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2016-08-18T22:28:00Z</dcterms:created>
  <dcterms:modified xsi:type="dcterms:W3CDTF">2016-08-18T22:28:00Z</dcterms:modified>
</cp:coreProperties>
</file>